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6F" w:rsidRDefault="007A218F">
      <w:pPr>
        <w:pStyle w:val="20"/>
        <w:keepNext/>
        <w:keepLines/>
        <w:shd w:val="clear" w:color="auto" w:fill="auto"/>
        <w:ind w:left="2780"/>
      </w:pPr>
      <w:bookmarkStart w:id="0" w:name="bookmark0"/>
      <w:r>
        <w:t>РЕПУБЛИКА БЪЛГАРИЯ</w:t>
      </w:r>
      <w:bookmarkEnd w:id="0"/>
    </w:p>
    <w:p w:rsidR="00873F6F" w:rsidRDefault="00873F6F">
      <w:pPr>
        <w:pStyle w:val="30"/>
        <w:keepNext/>
        <w:keepLines/>
        <w:shd w:val="clear" w:color="auto" w:fill="auto"/>
        <w:ind w:left="15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1pt;margin-top:33.65pt;width:147.35pt;height:17.3pt;z-index:-125829376;mso-wrap-distance-left:5pt;mso-wrap-distance-right:5pt;mso-position-horizontal-relative:margin" wrapcoords="0 0 21600 0 21600 21600 0 21600 0 0">
            <v:imagedata r:id="rId7" o:title="image1"/>
            <w10:wrap type="topAndBottom" anchorx="margin"/>
          </v:shape>
        </w:pict>
      </w:r>
      <w:bookmarkStart w:id="1" w:name="bookmark1"/>
      <w:r w:rsidR="007A218F">
        <w:rPr>
          <w:rStyle w:val="32pt"/>
          <w:b/>
          <w:bCs/>
        </w:rPr>
        <w:t>МИНИСТЕРСТВО НА ВЪТРЕШНИТЕ РАБОТИ</w:t>
      </w:r>
      <w:bookmarkEnd w:id="1"/>
    </w:p>
    <w:p w:rsidR="00873F6F" w:rsidRDefault="007A218F">
      <w:pPr>
        <w:pStyle w:val="40"/>
        <w:keepNext/>
        <w:keepLines/>
        <w:shd w:val="clear" w:color="auto" w:fill="auto"/>
        <w:ind w:left="4840"/>
      </w:pPr>
      <w:bookmarkStart w:id="2" w:name="bookmark2"/>
      <w:r>
        <w:t>ДО</w:t>
      </w:r>
      <w:bookmarkEnd w:id="2"/>
    </w:p>
    <w:p w:rsidR="00873F6F" w:rsidRDefault="007A218F">
      <w:pPr>
        <w:pStyle w:val="22"/>
        <w:shd w:val="clear" w:color="auto" w:fill="auto"/>
        <w:ind w:left="4840" w:firstLine="0"/>
      </w:pPr>
      <w:r>
        <w:t>ОБЛАСТНИТЕ УПРАВИТЕЛИ В РЕПУБЛИКА БЪЛГАРИЯ</w:t>
      </w:r>
    </w:p>
    <w:p w:rsidR="00873F6F" w:rsidRDefault="007A218F">
      <w:pPr>
        <w:pStyle w:val="22"/>
        <w:shd w:val="clear" w:color="auto" w:fill="auto"/>
        <w:spacing w:after="123"/>
        <w:ind w:right="1400" w:firstLine="0"/>
        <w:jc w:val="center"/>
      </w:pPr>
      <w:r>
        <w:t>КОПИЕ: МИНИСТЪРА НА ОТБРАНАТА</w:t>
      </w:r>
      <w:r>
        <w:br/>
        <w:t>Г-Н ТОДОР ТАГАРЕВ</w:t>
      </w:r>
    </w:p>
    <w:p w:rsidR="00873F6F" w:rsidRDefault="007A218F">
      <w:pPr>
        <w:pStyle w:val="22"/>
        <w:shd w:val="clear" w:color="auto" w:fill="auto"/>
        <w:spacing w:after="0" w:line="220" w:lineRule="exact"/>
        <w:ind w:left="3980" w:firstLine="0"/>
      </w:pPr>
      <w:r>
        <w:t>КОПИЕ: НАЦИОНАЛНО СДРУЖЕНИЕ НА</w:t>
      </w:r>
    </w:p>
    <w:p w:rsidR="00873F6F" w:rsidRDefault="007A218F">
      <w:pPr>
        <w:pStyle w:val="22"/>
        <w:shd w:val="clear" w:color="auto" w:fill="auto"/>
        <w:spacing w:after="486" w:line="220" w:lineRule="exact"/>
        <w:ind w:left="4840" w:firstLine="0"/>
        <w:jc w:val="both"/>
      </w:pPr>
      <w:r>
        <w:t>ОБЩИНИТЕ В РЕПУБЛИКА БЪЛГАРИЯ</w:t>
      </w:r>
    </w:p>
    <w:p w:rsidR="00873F6F" w:rsidRDefault="007A218F">
      <w:pPr>
        <w:pStyle w:val="22"/>
        <w:shd w:val="clear" w:color="auto" w:fill="auto"/>
        <w:spacing w:after="246" w:line="220" w:lineRule="exact"/>
        <w:ind w:firstLine="860"/>
        <w:jc w:val="both"/>
      </w:pPr>
      <w:r>
        <w:t>УВАЖАЕМИ ГОСПОЖИ И ГОСПОДА,</w:t>
      </w:r>
    </w:p>
    <w:p w:rsidR="00873F6F" w:rsidRDefault="007A218F">
      <w:pPr>
        <w:pStyle w:val="22"/>
        <w:shd w:val="clear" w:color="auto" w:fill="auto"/>
        <w:spacing w:after="0" w:line="295" w:lineRule="exact"/>
        <w:ind w:firstLine="860"/>
        <w:jc w:val="both"/>
      </w:pPr>
      <w:r>
        <w:t xml:space="preserve">Предоставянето на </w:t>
      </w:r>
      <w:r>
        <w:t>помощ от въоръжените сили на Република България при провеждане на спасителни и неотложни аварийно-възстановителни работи при бедствия, съгласно разпоредбата по чл. 23, ал. 2 от Закона за защита при бедствия, става с разрешение на министъра на отбраната въз</w:t>
      </w:r>
      <w:r>
        <w:t xml:space="preserve"> основа на искане от съответния държавен орган и съгласно плановете за защита при бедствия.</w:t>
      </w:r>
    </w:p>
    <w:p w:rsidR="00873F6F" w:rsidRDefault="007A218F">
      <w:pPr>
        <w:pStyle w:val="22"/>
        <w:shd w:val="clear" w:color="auto" w:fill="auto"/>
        <w:spacing w:after="0" w:line="295" w:lineRule="exact"/>
        <w:ind w:firstLine="860"/>
        <w:jc w:val="both"/>
      </w:pPr>
      <w:r>
        <w:t>Във връзка с подобряване на координацията и уеднаквяване на процедурите в областните и общински планове за защита при бедствия по чл. 9, ал. 8 и 10 от Закона за защ</w:t>
      </w:r>
      <w:r>
        <w:t>ита при бедствия, приложено Ви изпращам примерни „Процедура за привличането на формирования от въоръжените сили на Република България за оказване на помощ на населението при бедствия“ и образец на „Искане за предоставяне на помощ при провеждане на спасител</w:t>
      </w:r>
      <w:r>
        <w:t>ни и неотложни аварийно - възстановителни работи за защита на населението при бедствия“.</w:t>
      </w:r>
    </w:p>
    <w:p w:rsidR="00873F6F" w:rsidRDefault="007A218F">
      <w:pPr>
        <w:pStyle w:val="22"/>
        <w:shd w:val="clear" w:color="auto" w:fill="auto"/>
        <w:spacing w:after="268" w:line="295" w:lineRule="exact"/>
        <w:ind w:firstLine="860"/>
        <w:jc w:val="both"/>
      </w:pPr>
      <w:r>
        <w:t xml:space="preserve">Горепосочените примерни документи са разработени от представители на Министерство на отбраната, разгледани са на редовно заседание на Съвета за намаляване на риска от </w:t>
      </w:r>
      <w:r>
        <w:t>бедствия към Министерския съвет, което се проведе на 12.12.2023 г„ и същите следва да се имат предвид при разработване и актуализиране на областните и общински планове за защита при бедствия, включително при тяхното изпълнение.</w:t>
      </w:r>
    </w:p>
    <w:p w:rsidR="00873F6F" w:rsidRDefault="00873F6F">
      <w:pPr>
        <w:pStyle w:val="22"/>
        <w:shd w:val="clear" w:color="auto" w:fill="auto"/>
        <w:spacing w:after="0" w:line="260" w:lineRule="exact"/>
        <w:ind w:left="4840"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.55pt;margin-top:-27.7pt;width:172.8pt;height:13.85pt;z-index:-125829375;mso-wrap-distance-left:5pt;mso-wrap-distance-right:163.25pt;mso-position-horizontal-relative:margin" filled="f" stroked="f">
            <v:textbox style="mso-fit-shape-to-text:t" inset="0,0,0,0">
              <w:txbxContent>
                <w:p w:rsidR="00873F6F" w:rsidRDefault="007A218F">
                  <w:pPr>
                    <w:pStyle w:val="22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2Exact"/>
                    </w:rPr>
                    <w:t>ПРИЛОЖЕНИЕ: Съгласно тек</w:t>
                  </w:r>
                  <w:r>
                    <w:rPr>
                      <w:rStyle w:val="2Exact"/>
                    </w:rPr>
                    <w:t>ста.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75" style="position:absolute;left:0;text-align:left;margin-left:353.6pt;margin-top:-21.95pt;width:106.1pt;height:126.25pt;z-index:-125829374;mso-wrap-distance-left:5pt;mso-wrap-distance-right:5pt;mso-position-horizontal-relative:margin" wrapcoords="0 0 21600 0 21600 21600 0 21600 0 0">
            <v:imagedata r:id="rId8" o:title="image2"/>
            <w10:wrap type="square" anchorx="margin"/>
          </v:shape>
        </w:pict>
      </w:r>
      <w:r w:rsidR="007A218F">
        <w:rPr>
          <w:rStyle w:val="23"/>
        </w:rPr>
        <w:t xml:space="preserve">министър </w:t>
      </w:r>
      <w:r w:rsidR="007A218F">
        <w:rPr>
          <w:rStyle w:val="213pt2pt"/>
        </w:rPr>
        <w:t xml:space="preserve">и </w:t>
      </w:r>
      <w:r w:rsidR="007A218F">
        <w:rPr>
          <w:rStyle w:val="213pt2pt0"/>
        </w:rPr>
        <w:t xml:space="preserve">| </w:t>
      </w:r>
      <w:r w:rsidR="007A218F">
        <w:rPr>
          <w:rStyle w:val="213pt"/>
        </w:rPr>
        <w:t>:</w:t>
      </w:r>
      <w:r w:rsidR="007A218F">
        <w:rPr>
          <w:rStyle w:val="213pt"/>
          <w:vertAlign w:val="superscript"/>
        </w:rPr>
        <w:t>7</w:t>
      </w:r>
    </w:p>
    <w:p w:rsidR="00873F6F" w:rsidRDefault="007A218F">
      <w:pPr>
        <w:pStyle w:val="22"/>
        <w:shd w:val="clear" w:color="auto" w:fill="auto"/>
        <w:tabs>
          <w:tab w:val="left" w:pos="7648"/>
        </w:tabs>
        <w:spacing w:after="0" w:line="324" w:lineRule="exact"/>
        <w:ind w:left="4840" w:firstLine="0"/>
      </w:pPr>
      <w:r>
        <w:t xml:space="preserve">ПРЕДСЕДАТЕЛ </w:t>
      </w:r>
      <w:proofErr w:type="spellStart"/>
      <w:r>
        <w:t>Кк-СЪВЕТА</w:t>
      </w:r>
      <w:proofErr w:type="spellEnd"/>
      <w:r>
        <w:t xml:space="preserve"> ЗА НАМ А ЛЯ В А Н Ь-Й А.</w:t>
      </w:r>
      <w:r>
        <w:tab/>
      </w:r>
      <w:r>
        <w:rPr>
          <w:rStyle w:val="214pt1pt"/>
        </w:rPr>
        <w:t>Т]</w:t>
      </w:r>
    </w:p>
    <w:p w:rsidR="00873F6F" w:rsidRDefault="007A218F">
      <w:pPr>
        <w:pStyle w:val="22"/>
        <w:shd w:val="clear" w:color="auto" w:fill="auto"/>
        <w:spacing w:after="743" w:line="324" w:lineRule="exact"/>
        <w:ind w:left="4840" w:firstLine="0"/>
      </w:pPr>
      <w:r>
        <w:t xml:space="preserve">РИСКА ОТ БЕДСТВИЯТА </w:t>
      </w:r>
      <w:r>
        <w:rPr>
          <w:rStyle w:val="24"/>
        </w:rPr>
        <w:t>-X</w:t>
      </w:r>
    </w:p>
    <w:p w:rsidR="00873F6F" w:rsidRDefault="007A218F">
      <w:pPr>
        <w:pStyle w:val="22"/>
        <w:shd w:val="clear" w:color="auto" w:fill="auto"/>
        <w:spacing w:after="0" w:line="220" w:lineRule="exact"/>
        <w:ind w:left="1620" w:firstLine="0"/>
      </w:pPr>
      <w:r>
        <w:t>1000 София, ул. „Шести септември" № 29, централа на МВР 02/9825000</w:t>
      </w:r>
      <w:r>
        <w:br w:type="page"/>
      </w:r>
    </w:p>
    <w:p w:rsidR="00873F6F" w:rsidRDefault="007A218F">
      <w:pPr>
        <w:pStyle w:val="10"/>
        <w:keepNext/>
        <w:keepLines/>
        <w:shd w:val="clear" w:color="auto" w:fill="auto"/>
        <w:spacing w:after="0" w:line="420" w:lineRule="exact"/>
        <w:ind w:left="460"/>
      </w:pPr>
      <w:bookmarkStart w:id="3" w:name="bookmark3"/>
      <w:r>
        <w:lastRenderedPageBreak/>
        <w:t>Процедура</w:t>
      </w:r>
      <w:bookmarkEnd w:id="3"/>
    </w:p>
    <w:p w:rsidR="00873F6F" w:rsidRDefault="007A218F">
      <w:pPr>
        <w:pStyle w:val="32"/>
        <w:shd w:val="clear" w:color="auto" w:fill="auto"/>
        <w:spacing w:before="0" w:after="197"/>
        <w:ind w:left="2060"/>
      </w:pPr>
      <w:r>
        <w:t xml:space="preserve">за привличането на формирования от Въоръжените сили на Р България за </w:t>
      </w:r>
      <w:proofErr w:type="spellStart"/>
      <w:r>
        <w:t>окаване</w:t>
      </w:r>
      <w:proofErr w:type="spellEnd"/>
      <w:r>
        <w:t xml:space="preserve"> на </w:t>
      </w:r>
      <w:r>
        <w:t>помощ на населението при бедствия</w:t>
      </w:r>
    </w:p>
    <w:p w:rsidR="00873F6F" w:rsidRDefault="007A218F">
      <w:pPr>
        <w:pStyle w:val="32"/>
        <w:shd w:val="clear" w:color="auto" w:fill="auto"/>
        <w:spacing w:before="0" w:after="694" w:line="260" w:lineRule="exact"/>
        <w:ind w:left="1780" w:firstLine="0"/>
      </w:pPr>
      <w:r>
        <w:t>/предложение към областните планове за защита при бедствия/</w:t>
      </w:r>
    </w:p>
    <w:p w:rsidR="00873F6F" w:rsidRDefault="007A218F">
      <w:pPr>
        <w:pStyle w:val="32"/>
        <w:shd w:val="clear" w:color="auto" w:fill="auto"/>
        <w:spacing w:before="0" w:line="342" w:lineRule="exact"/>
        <w:ind w:firstLine="300"/>
        <w:jc w:val="both"/>
      </w:pPr>
      <w:r>
        <w:t>Съгласно чл. 26 т. 10 от Закона за отбраната и въоръжените сили на Р България министърът на отбраната разрешава участието на военни формирования при овладяване и/</w:t>
      </w:r>
      <w:r>
        <w:t>или преодоляване на последиците от бедствия въз основа на постъпило искане от съответния държавен орган съгласно утвърдените планове.</w:t>
      </w:r>
    </w:p>
    <w:p w:rsidR="00873F6F" w:rsidRDefault="007A218F">
      <w:pPr>
        <w:pStyle w:val="42"/>
        <w:shd w:val="clear" w:color="auto" w:fill="auto"/>
        <w:spacing w:before="0"/>
      </w:pPr>
      <w:r>
        <w:t>Привличането на формирования от въоръжените сили на Република България се извършва по следния ред:</w:t>
      </w:r>
    </w:p>
    <w:p w:rsidR="00873F6F" w:rsidRDefault="007A218F">
      <w:pPr>
        <w:pStyle w:val="32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0" w:line="342" w:lineRule="exact"/>
        <w:ind w:firstLine="300"/>
        <w:jc w:val="both"/>
      </w:pPr>
      <w:r>
        <w:t>Изготвя се искане до ми</w:t>
      </w:r>
      <w:r>
        <w:t>нистъра на отбраната, което се подписва от Областния</w:t>
      </w:r>
    </w:p>
    <w:p w:rsidR="00873F6F" w:rsidRDefault="007A218F">
      <w:pPr>
        <w:pStyle w:val="32"/>
        <w:shd w:val="clear" w:color="auto" w:fill="auto"/>
        <w:tabs>
          <w:tab w:val="left" w:leader="dot" w:pos="7287"/>
        </w:tabs>
        <w:spacing w:before="0" w:after="117" w:line="342" w:lineRule="exact"/>
        <w:ind w:firstLine="0"/>
        <w:jc w:val="both"/>
      </w:pPr>
      <w:r>
        <w:t>управител (заместник-областния управител) на област</w:t>
      </w:r>
      <w:r>
        <w:tab/>
      </w:r>
    </w:p>
    <w:p w:rsidR="00873F6F" w:rsidRDefault="007A218F">
      <w:pPr>
        <w:pStyle w:val="32"/>
        <w:numPr>
          <w:ilvl w:val="0"/>
          <w:numId w:val="1"/>
        </w:numPr>
        <w:shd w:val="clear" w:color="auto" w:fill="auto"/>
        <w:tabs>
          <w:tab w:val="left" w:pos="607"/>
        </w:tabs>
        <w:spacing w:before="0" w:after="189" w:line="346" w:lineRule="exact"/>
        <w:ind w:firstLine="300"/>
        <w:jc w:val="both"/>
      </w:pPr>
      <w:r>
        <w:t xml:space="preserve">Документът се изпраща до министъра на отбраната чрез Военният команден център (ВКЦ) на факс с номер: 02/92 23913 и на електронна поща: </w:t>
      </w:r>
      <w:proofErr w:type="spellStart"/>
      <w:r>
        <w:t>шсс@агтГ</w:t>
      </w:r>
      <w:proofErr w:type="spellEnd"/>
      <w:r>
        <w:t xml:space="preserve">.Ь§. </w:t>
      </w:r>
      <w:r>
        <w:t>Проверка за получаване на искането във ВКЦ се извършва чрез старшия оперативен дежурен (СОД) на ВКЦ на телефон с номер: 02/92 23914.</w:t>
      </w:r>
    </w:p>
    <w:p w:rsidR="00873F6F" w:rsidRDefault="007A218F">
      <w:pPr>
        <w:pStyle w:val="32"/>
        <w:numPr>
          <w:ilvl w:val="0"/>
          <w:numId w:val="1"/>
        </w:numPr>
        <w:shd w:val="clear" w:color="auto" w:fill="auto"/>
        <w:tabs>
          <w:tab w:val="left" w:pos="659"/>
          <w:tab w:val="left" w:leader="dot" w:pos="9530"/>
        </w:tabs>
        <w:spacing w:before="0" w:after="99" w:line="260" w:lineRule="exact"/>
        <w:ind w:firstLine="300"/>
        <w:jc w:val="both"/>
      </w:pPr>
      <w:r>
        <w:t>Копие от Искането по т. 1 се предоставя на ОЦ на РДПБЗН -</w:t>
      </w:r>
      <w:r>
        <w:tab/>
      </w:r>
    </w:p>
    <w:p w:rsidR="00873F6F" w:rsidRDefault="007A218F">
      <w:pPr>
        <w:pStyle w:val="32"/>
        <w:numPr>
          <w:ilvl w:val="0"/>
          <w:numId w:val="1"/>
        </w:numPr>
        <w:shd w:val="clear" w:color="auto" w:fill="auto"/>
        <w:tabs>
          <w:tab w:val="left" w:pos="666"/>
          <w:tab w:val="left" w:leader="dot" w:pos="7287"/>
        </w:tabs>
        <w:spacing w:before="0" w:after="0" w:line="346" w:lineRule="exact"/>
        <w:ind w:firstLine="300"/>
        <w:jc w:val="both"/>
      </w:pPr>
      <w:r>
        <w:t xml:space="preserve">Оперативния дежурен в Областна администрация - </w:t>
      </w:r>
      <w:r>
        <w:tab/>
        <w:t xml:space="preserve"> поддържа връзка</w:t>
      </w:r>
      <w:r>
        <w:t xml:space="preserve"> със</w:t>
      </w:r>
    </w:p>
    <w:p w:rsidR="00873F6F" w:rsidRDefault="007A218F">
      <w:pPr>
        <w:pStyle w:val="32"/>
        <w:shd w:val="clear" w:color="auto" w:fill="auto"/>
        <w:tabs>
          <w:tab w:val="left" w:leader="dot" w:pos="2963"/>
        </w:tabs>
        <w:spacing w:before="0" w:after="189" w:line="346" w:lineRule="exact"/>
        <w:ind w:firstLine="0"/>
        <w:jc w:val="both"/>
      </w:pPr>
      <w:r>
        <w:t>СОД на ВКЦ за получено разрешение/отказ или друга необходима информация. След получаване на информацията незабавно уведомява областния управител и дежурния в ОЦ на РД ПБЗН</w:t>
      </w:r>
      <w:r>
        <w:tab/>
      </w:r>
    </w:p>
    <w:p w:rsidR="00873F6F" w:rsidRDefault="007A218F">
      <w:pPr>
        <w:pStyle w:val="32"/>
        <w:numPr>
          <w:ilvl w:val="0"/>
          <w:numId w:val="1"/>
        </w:numPr>
        <w:shd w:val="clear" w:color="auto" w:fill="auto"/>
        <w:tabs>
          <w:tab w:val="left" w:pos="666"/>
          <w:tab w:val="left" w:leader="dot" w:pos="7287"/>
        </w:tabs>
        <w:spacing w:before="0" w:after="0" w:line="260" w:lineRule="exact"/>
        <w:ind w:firstLine="300"/>
        <w:jc w:val="both"/>
      </w:pPr>
      <w:r>
        <w:t xml:space="preserve">Оперативния дежурен в Областна администрация - </w:t>
      </w:r>
      <w:r>
        <w:tab/>
        <w:t xml:space="preserve"> незабавно уведомява</w:t>
      </w:r>
    </w:p>
    <w:p w:rsidR="00873F6F" w:rsidRDefault="007A218F">
      <w:pPr>
        <w:pStyle w:val="32"/>
        <w:shd w:val="clear" w:color="auto" w:fill="auto"/>
        <w:spacing w:before="0" w:after="114" w:line="342" w:lineRule="exact"/>
        <w:ind w:firstLine="0"/>
        <w:jc w:val="both"/>
      </w:pPr>
      <w:r>
        <w:t xml:space="preserve">дежурния </w:t>
      </w:r>
      <w:r>
        <w:t>в ОЦ на ПБЗН за получената информация за участието на сили и средства от структурите на Въоръжените сили на Р. България.</w:t>
      </w:r>
    </w:p>
    <w:p w:rsidR="00873F6F" w:rsidRDefault="007A218F">
      <w:pPr>
        <w:pStyle w:val="32"/>
        <w:numPr>
          <w:ilvl w:val="0"/>
          <w:numId w:val="1"/>
        </w:numPr>
        <w:shd w:val="clear" w:color="auto" w:fill="auto"/>
        <w:tabs>
          <w:tab w:val="left" w:pos="614"/>
        </w:tabs>
        <w:spacing w:before="0" w:after="126" w:line="349" w:lineRule="exact"/>
        <w:ind w:firstLine="300"/>
        <w:jc w:val="both"/>
      </w:pPr>
      <w:r>
        <w:t xml:space="preserve">При участие в спасителни и неотложни аварийно-възстановителни работи, силите и средствата от въоръжените сили изпълняват задачи </w:t>
      </w:r>
      <w:r>
        <w:t>възложени от ръководителя на операциите във връзка с одобрените решения на щаба, като остават под командването на преките си началници и/или назначени от тях длъжностни лица.</w:t>
      </w:r>
    </w:p>
    <w:p w:rsidR="00873F6F" w:rsidRDefault="007A218F">
      <w:pPr>
        <w:pStyle w:val="32"/>
        <w:shd w:val="clear" w:color="auto" w:fill="auto"/>
        <w:spacing w:before="0" w:after="0" w:line="342" w:lineRule="exact"/>
        <w:ind w:firstLine="300"/>
        <w:jc w:val="both"/>
      </w:pPr>
      <w:r>
        <w:t>Искането за предоставяне на помощ при провеждане на спасителни и неотложни аварий</w:t>
      </w:r>
      <w:r>
        <w:t>но-възстановителни работи за защита на населението при бедствия се отправят до министъра на отбраната, съгласно приложения образец.</w:t>
      </w:r>
      <w:r>
        <w:br w:type="page"/>
      </w:r>
    </w:p>
    <w:p w:rsidR="00873F6F" w:rsidRDefault="007A218F">
      <w:pPr>
        <w:pStyle w:val="50"/>
        <w:shd w:val="clear" w:color="auto" w:fill="auto"/>
        <w:spacing w:after="180" w:line="240" w:lineRule="exact"/>
        <w:ind w:left="1380"/>
      </w:pPr>
      <w:r>
        <w:lastRenderedPageBreak/>
        <w:t>РЕПУБЛИКА БЪЛГАРИЯ</w:t>
      </w:r>
    </w:p>
    <w:p w:rsidR="00873F6F" w:rsidRDefault="00873F6F">
      <w:pPr>
        <w:pStyle w:val="50"/>
        <w:shd w:val="clear" w:color="auto" w:fill="auto"/>
        <w:tabs>
          <w:tab w:val="left" w:leader="dot" w:pos="4591"/>
        </w:tabs>
        <w:spacing w:after="660" w:line="240" w:lineRule="exact"/>
        <w:ind w:left="1380"/>
      </w:pPr>
      <w:r>
        <w:pict>
          <v:shape id="_x0000_s1029" type="#_x0000_t75" style="position:absolute;left:0;text-align:left;margin-left:7.2pt;margin-top:-35.65pt;width:37.9pt;height:52.3pt;z-index:-125829373;mso-wrap-distance-left:5pt;mso-wrap-distance-right:23.2pt;mso-position-horizontal-relative:margin" wrapcoords="0 0 21600 0 21600 21600 0 21600 0 0">
            <v:imagedata r:id="rId9" o:title="image3"/>
            <w10:wrap type="square" side="right" anchorx="margin"/>
          </v:shape>
        </w:pict>
      </w:r>
      <w:r w:rsidR="007A218F">
        <w:t>Областна администрация</w:t>
      </w:r>
      <w:r w:rsidR="007A218F">
        <w:tab/>
        <w:t>/</w:t>
      </w:r>
    </w:p>
    <w:p w:rsidR="00873F6F" w:rsidRDefault="007A218F">
      <w:pPr>
        <w:pStyle w:val="60"/>
        <w:shd w:val="clear" w:color="auto" w:fill="auto"/>
        <w:spacing w:before="0" w:after="162" w:line="200" w:lineRule="exact"/>
        <w:ind w:left="5280"/>
      </w:pPr>
      <w:r>
        <w:t>ДО</w:t>
      </w:r>
    </w:p>
    <w:p w:rsidR="00873F6F" w:rsidRDefault="007A218F">
      <w:pPr>
        <w:pStyle w:val="70"/>
        <w:shd w:val="clear" w:color="auto" w:fill="auto"/>
        <w:spacing w:before="0" w:after="167" w:line="210" w:lineRule="exact"/>
        <w:ind w:left="5280"/>
      </w:pPr>
      <w:r>
        <w:t>МИНИСТЪРА НА ОТБРАНАТА</w:t>
      </w:r>
    </w:p>
    <w:p w:rsidR="00873F6F" w:rsidRDefault="007A218F" w:rsidP="00665006">
      <w:pPr>
        <w:pStyle w:val="70"/>
        <w:shd w:val="clear" w:color="auto" w:fill="auto"/>
        <w:spacing w:before="0" w:after="120" w:line="210" w:lineRule="exact"/>
        <w:ind w:left="5279"/>
      </w:pPr>
      <w:r>
        <w:t>НА РЕПУБЛИКА БЪЛГАРИЯ</w:t>
      </w:r>
    </w:p>
    <w:p w:rsidR="00665006" w:rsidRDefault="00665006" w:rsidP="00665006">
      <w:pPr>
        <w:pStyle w:val="70"/>
        <w:shd w:val="clear" w:color="auto" w:fill="auto"/>
        <w:spacing w:before="0" w:after="120" w:line="240" w:lineRule="auto"/>
        <w:ind w:left="5279"/>
        <w:rPr>
          <w:lang w:val="en-US"/>
        </w:rPr>
      </w:pPr>
      <w:r>
        <w:rPr>
          <w:lang w:val="en-US"/>
        </w:rPr>
        <w:t>………………………………………………..</w:t>
      </w:r>
    </w:p>
    <w:p w:rsidR="00873F6F" w:rsidRDefault="007A218F" w:rsidP="00665006">
      <w:pPr>
        <w:pStyle w:val="70"/>
        <w:shd w:val="clear" w:color="auto" w:fill="auto"/>
        <w:spacing w:before="0" w:after="120" w:line="240" w:lineRule="auto"/>
        <w:ind w:left="5279"/>
        <w:rPr>
          <w:lang w:val="en-US"/>
        </w:rPr>
      </w:pPr>
      <w:r>
        <w:t>ЧРЕЗ</w:t>
      </w:r>
    </w:p>
    <w:p w:rsidR="00873F6F" w:rsidRDefault="007A218F" w:rsidP="00665006">
      <w:pPr>
        <w:pStyle w:val="70"/>
        <w:shd w:val="clear" w:color="auto" w:fill="auto"/>
        <w:spacing w:before="0" w:after="120" w:line="240" w:lineRule="auto"/>
        <w:ind w:left="5280"/>
      </w:pPr>
      <w:r>
        <w:t>ВОЕНЕН КОМАНДЕН ЦЕНТЪР</w:t>
      </w:r>
    </w:p>
    <w:p w:rsidR="00873F6F" w:rsidRDefault="007A218F" w:rsidP="00665006">
      <w:pPr>
        <w:pStyle w:val="70"/>
        <w:shd w:val="clear" w:color="auto" w:fill="auto"/>
        <w:spacing w:before="0" w:after="120" w:line="240" w:lineRule="auto"/>
        <w:ind w:left="5280"/>
      </w:pPr>
      <w:r>
        <w:t>Факс: 02/92 23913</w:t>
      </w:r>
    </w:p>
    <w:p w:rsidR="00873F6F" w:rsidRPr="00665006" w:rsidRDefault="007A218F" w:rsidP="00665006">
      <w:pPr>
        <w:pStyle w:val="70"/>
        <w:shd w:val="clear" w:color="auto" w:fill="auto"/>
        <w:spacing w:before="0" w:after="120" w:line="240" w:lineRule="auto"/>
        <w:ind w:left="5280"/>
        <w:rPr>
          <w:lang w:val="en-US"/>
        </w:rPr>
      </w:pPr>
      <w:r>
        <w:t xml:space="preserve">Ел. поща: </w:t>
      </w:r>
      <w:r w:rsidR="00665006">
        <w:rPr>
          <w:lang w:val="en-US"/>
        </w:rPr>
        <w:t>m</w:t>
      </w:r>
      <w:proofErr w:type="spellStart"/>
      <w:r>
        <w:t>сс@</w:t>
      </w:r>
      <w:r w:rsidR="005B0D3C">
        <w:rPr>
          <w:lang w:val="en-US"/>
        </w:rPr>
        <w:t>armf</w:t>
      </w:r>
      <w:proofErr w:type="spellEnd"/>
      <w:r>
        <w:t>.Ь</w:t>
      </w:r>
      <w:r w:rsidR="00665006">
        <w:rPr>
          <w:lang w:val="en-US"/>
        </w:rPr>
        <w:t>g</w:t>
      </w:r>
    </w:p>
    <w:p w:rsidR="00873F6F" w:rsidRDefault="007A218F">
      <w:pPr>
        <w:pStyle w:val="50"/>
        <w:shd w:val="clear" w:color="auto" w:fill="auto"/>
        <w:spacing w:after="45" w:line="240" w:lineRule="exact"/>
        <w:ind w:right="20"/>
        <w:jc w:val="center"/>
      </w:pPr>
      <w:r>
        <w:t>ИСКАНЕ</w:t>
      </w:r>
    </w:p>
    <w:p w:rsidR="00873F6F" w:rsidRDefault="007A218F">
      <w:pPr>
        <w:pStyle w:val="80"/>
        <w:shd w:val="clear" w:color="auto" w:fill="auto"/>
        <w:spacing w:before="0" w:after="0"/>
        <w:ind w:left="1780"/>
      </w:pPr>
      <w:r>
        <w:t>за предоставяне на помощ при провеждане на спасителни и неотложни аварийно - възстановителни работи за защита на населението при бедствия</w:t>
      </w:r>
    </w:p>
    <w:p w:rsidR="00873F6F" w:rsidRDefault="007A218F">
      <w:pPr>
        <w:pStyle w:val="80"/>
        <w:numPr>
          <w:ilvl w:val="0"/>
          <w:numId w:val="2"/>
        </w:numPr>
        <w:shd w:val="clear" w:color="auto" w:fill="auto"/>
        <w:tabs>
          <w:tab w:val="left" w:pos="884"/>
          <w:tab w:val="left" w:leader="dot" w:pos="6187"/>
        </w:tabs>
        <w:spacing w:before="0" w:after="0" w:line="526" w:lineRule="exact"/>
        <w:ind w:left="540" w:firstLine="0"/>
        <w:jc w:val="both"/>
      </w:pPr>
      <w:r>
        <w:t>Описание на бедствието:</w:t>
      </w:r>
      <w:r>
        <w:tab/>
      </w:r>
    </w:p>
    <w:p w:rsidR="00873F6F" w:rsidRDefault="007A218F">
      <w:pPr>
        <w:pStyle w:val="80"/>
        <w:numPr>
          <w:ilvl w:val="0"/>
          <w:numId w:val="2"/>
        </w:numPr>
        <w:shd w:val="clear" w:color="auto" w:fill="auto"/>
        <w:tabs>
          <w:tab w:val="left" w:pos="891"/>
          <w:tab w:val="left" w:leader="dot" w:pos="7679"/>
        </w:tabs>
        <w:spacing w:before="0" w:after="0" w:line="526" w:lineRule="exact"/>
        <w:ind w:left="540" w:firstLine="0"/>
        <w:jc w:val="both"/>
      </w:pPr>
      <w:r>
        <w:t>Заповед за обявяване на бедствено положение:</w:t>
      </w:r>
      <w:r>
        <w:tab/>
      </w:r>
    </w:p>
    <w:p w:rsidR="00873F6F" w:rsidRDefault="007A218F">
      <w:pPr>
        <w:pStyle w:val="80"/>
        <w:numPr>
          <w:ilvl w:val="0"/>
          <w:numId w:val="2"/>
        </w:numPr>
        <w:shd w:val="clear" w:color="auto" w:fill="auto"/>
        <w:tabs>
          <w:tab w:val="left" w:pos="895"/>
          <w:tab w:val="left" w:leader="dot" w:pos="6187"/>
        </w:tabs>
        <w:spacing w:before="0" w:after="0" w:line="526" w:lineRule="exact"/>
        <w:ind w:left="540" w:firstLine="0"/>
        <w:jc w:val="both"/>
      </w:pPr>
      <w:r>
        <w:t>Вид на дейностите:</w:t>
      </w:r>
      <w:r>
        <w:tab/>
      </w:r>
    </w:p>
    <w:p w:rsidR="00873F6F" w:rsidRDefault="007A218F">
      <w:pPr>
        <w:pStyle w:val="80"/>
        <w:numPr>
          <w:ilvl w:val="0"/>
          <w:numId w:val="2"/>
        </w:numPr>
        <w:shd w:val="clear" w:color="auto" w:fill="auto"/>
        <w:tabs>
          <w:tab w:val="left" w:pos="898"/>
          <w:tab w:val="left" w:leader="dot" w:pos="6829"/>
        </w:tabs>
        <w:spacing w:before="0" w:after="0" w:line="526" w:lineRule="exact"/>
        <w:ind w:left="540" w:firstLine="0"/>
        <w:jc w:val="both"/>
      </w:pPr>
      <w:r>
        <w:t>Място/район на действие:</w:t>
      </w:r>
      <w:r>
        <w:tab/>
      </w:r>
    </w:p>
    <w:p w:rsidR="00873F6F" w:rsidRDefault="007A218F">
      <w:pPr>
        <w:pStyle w:val="80"/>
        <w:numPr>
          <w:ilvl w:val="0"/>
          <w:numId w:val="2"/>
        </w:numPr>
        <w:shd w:val="clear" w:color="auto" w:fill="auto"/>
        <w:tabs>
          <w:tab w:val="left" w:pos="898"/>
          <w:tab w:val="left" w:leader="dot" w:pos="6638"/>
        </w:tabs>
        <w:spacing w:before="0" w:after="0" w:line="526" w:lineRule="exact"/>
        <w:ind w:left="540" w:firstLine="0"/>
        <w:jc w:val="both"/>
      </w:pPr>
      <w:r>
        <w:t>Място на явяване:</w:t>
      </w:r>
      <w:r>
        <w:tab/>
      </w:r>
    </w:p>
    <w:p w:rsidR="00873F6F" w:rsidRDefault="007A218F">
      <w:pPr>
        <w:pStyle w:val="80"/>
        <w:numPr>
          <w:ilvl w:val="0"/>
          <w:numId w:val="2"/>
        </w:numPr>
        <w:shd w:val="clear" w:color="auto" w:fill="auto"/>
        <w:tabs>
          <w:tab w:val="left" w:pos="898"/>
          <w:tab w:val="left" w:leader="dot" w:pos="6638"/>
        </w:tabs>
        <w:spacing w:before="0" w:after="0" w:line="526" w:lineRule="exact"/>
        <w:ind w:left="540" w:firstLine="0"/>
        <w:jc w:val="both"/>
      </w:pPr>
      <w:r>
        <w:t>Начало на действията:</w:t>
      </w:r>
      <w:r>
        <w:tab/>
      </w:r>
    </w:p>
    <w:p w:rsidR="00873F6F" w:rsidRDefault="007A218F">
      <w:pPr>
        <w:pStyle w:val="80"/>
        <w:numPr>
          <w:ilvl w:val="0"/>
          <w:numId w:val="2"/>
        </w:numPr>
        <w:shd w:val="clear" w:color="auto" w:fill="auto"/>
        <w:tabs>
          <w:tab w:val="left" w:pos="898"/>
          <w:tab w:val="left" w:leader="dot" w:pos="7434"/>
        </w:tabs>
        <w:spacing w:before="0" w:after="0" w:line="526" w:lineRule="exact"/>
        <w:ind w:left="540" w:firstLine="0"/>
        <w:jc w:val="both"/>
      </w:pPr>
      <w:r>
        <w:t>Лице за координация и взаимодействие:</w:t>
      </w:r>
      <w:r>
        <w:tab/>
      </w:r>
    </w:p>
    <w:p w:rsidR="00873F6F" w:rsidRDefault="007A218F">
      <w:pPr>
        <w:pStyle w:val="80"/>
        <w:numPr>
          <w:ilvl w:val="0"/>
          <w:numId w:val="2"/>
        </w:numPr>
        <w:shd w:val="clear" w:color="auto" w:fill="auto"/>
        <w:tabs>
          <w:tab w:val="left" w:pos="898"/>
          <w:tab w:val="left" w:leader="dot" w:pos="6433"/>
        </w:tabs>
        <w:spacing w:before="0" w:after="0" w:line="526" w:lineRule="exact"/>
        <w:ind w:left="540" w:firstLine="0"/>
        <w:jc w:val="both"/>
      </w:pPr>
      <w:r>
        <w:t>Забележка:</w:t>
      </w:r>
      <w:r>
        <w:tab/>
      </w:r>
    </w:p>
    <w:p w:rsidR="00873F6F" w:rsidRDefault="007A218F">
      <w:pPr>
        <w:pStyle w:val="50"/>
        <w:shd w:val="clear" w:color="auto" w:fill="auto"/>
        <w:spacing w:after="589" w:line="526" w:lineRule="exact"/>
        <w:jc w:val="left"/>
      </w:pPr>
      <w:r>
        <w:t>С уважение,</w:t>
      </w:r>
    </w:p>
    <w:p w:rsidR="00873F6F" w:rsidRDefault="007A218F">
      <w:pPr>
        <w:pStyle w:val="90"/>
        <w:shd w:val="clear" w:color="auto" w:fill="auto"/>
        <w:spacing w:before="0" w:line="240" w:lineRule="exact"/>
        <w:sectPr w:rsidR="00873F6F">
          <w:pgSz w:w="11900" w:h="16840"/>
          <w:pgMar w:top="1881" w:right="398" w:bottom="1510" w:left="1302" w:header="0" w:footer="3" w:gutter="0"/>
          <w:cols w:space="720"/>
          <w:noEndnote/>
          <w:docGrid w:linePitch="360"/>
        </w:sectPr>
      </w:pPr>
      <w:r>
        <w:t>Областен управител на област</w:t>
      </w:r>
    </w:p>
    <w:p w:rsidR="00873F6F" w:rsidRDefault="007A218F">
      <w:pPr>
        <w:pStyle w:val="101"/>
        <w:shd w:val="clear" w:color="auto" w:fill="auto"/>
        <w:spacing w:line="240" w:lineRule="exact"/>
        <w:ind w:left="1100"/>
      </w:pPr>
      <w:r>
        <w:lastRenderedPageBreak/>
        <w:t>РЯ</w:t>
      </w:r>
    </w:p>
    <w:p w:rsidR="00873F6F" w:rsidRDefault="00873F6F">
      <w:pPr>
        <w:pStyle w:val="22"/>
        <w:shd w:val="clear" w:color="auto" w:fill="auto"/>
        <w:spacing w:after="0" w:line="288" w:lineRule="exact"/>
        <w:ind w:left="1100"/>
      </w:pPr>
      <w:r>
        <w:pict>
          <v:shape id="_x0000_s1030" type="#_x0000_t202" style="position:absolute;left:0;text-align:left;margin-left:225pt;margin-top:-32pt;width:60.3pt;height:13.9pt;z-index:-125829372;mso-wrap-distance-left:5pt;mso-wrap-distance-right:5pt;mso-wrap-distance-bottom:19.4pt;mso-position-horizontal-relative:margin" filled="f" stroked="f">
            <v:textbox style="mso-fit-shape-to-text:t" inset="0,0,0,0">
              <w:txbxContent>
                <w:p w:rsidR="00873F6F" w:rsidRDefault="007A218F">
                  <w:pPr>
                    <w:pStyle w:val="22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2Exact"/>
                    </w:rPr>
                    <w:t>ПРОТОКОЛ</w:t>
                  </w:r>
                </w:p>
              </w:txbxContent>
            </v:textbox>
            <w10:wrap type="topAndBottom" anchorx="margin"/>
          </v:shape>
        </w:pict>
      </w:r>
      <w:proofErr w:type="spellStart"/>
      <w:r w:rsidR="007A218F">
        <w:t>б-т^аеедаиисч</w:t>
      </w:r>
      <w:proofErr w:type="spellEnd"/>
      <w:r w:rsidR="007A218F">
        <w:t xml:space="preserve">)а Съвета за намаляване </w:t>
      </w:r>
      <w:r w:rsidR="007A218F">
        <w:t xml:space="preserve">на риска от </w:t>
      </w:r>
      <w:proofErr w:type="spellStart"/>
      <w:r w:rsidR="007A218F">
        <w:t>оедствмя</w:t>
      </w:r>
      <w:proofErr w:type="spellEnd"/>
      <w:r w:rsidR="007A218F">
        <w:t xml:space="preserve"> към Министерския съвет за подпомагане формирането и осъществяването на държавната политика в областта па</w:t>
      </w:r>
    </w:p>
    <w:p w:rsidR="00873F6F" w:rsidRDefault="007A218F">
      <w:pPr>
        <w:pStyle w:val="22"/>
        <w:shd w:val="clear" w:color="auto" w:fill="auto"/>
        <w:spacing w:after="237" w:line="288" w:lineRule="exact"/>
        <w:ind w:left="4040" w:firstLine="0"/>
      </w:pPr>
      <w:r>
        <w:t>защитата при бедствия</w:t>
      </w:r>
    </w:p>
    <w:p w:rsidR="00873F6F" w:rsidRDefault="007A218F">
      <w:pPr>
        <w:pStyle w:val="22"/>
        <w:shd w:val="clear" w:color="auto" w:fill="auto"/>
        <w:spacing w:after="0" w:line="292" w:lineRule="exact"/>
        <w:ind w:left="720" w:right="220" w:firstLine="780"/>
        <w:jc w:val="both"/>
      </w:pPr>
      <w:r>
        <w:t>Па 12 декември 2023 г. (вторник) от 14:00 се проведе третото за 2023 г. редовно заседание па Съвета за намал</w:t>
      </w:r>
      <w:r>
        <w:t xml:space="preserve">яване на риска от бедствия към Министерския съвет за подпомагане формирането и осъществяването на държавната политика в област»а па защитата при бедствия (Съвета. СПРЕ), в сградата па Министерството на вътрешните работи па адрес: гр. София, </w:t>
      </w:r>
      <w:proofErr w:type="spellStart"/>
      <w:r>
        <w:t>уд</w:t>
      </w:r>
      <w:proofErr w:type="spellEnd"/>
      <w:r>
        <w:t>. ,.6-ти септ</w:t>
      </w:r>
      <w:r>
        <w:t>ември" № 29.</w:t>
      </w:r>
    </w:p>
    <w:p w:rsidR="00873F6F" w:rsidRDefault="007A218F">
      <w:pPr>
        <w:pStyle w:val="22"/>
        <w:shd w:val="clear" w:color="auto" w:fill="auto"/>
        <w:spacing w:after="0" w:line="292" w:lineRule="exact"/>
        <w:ind w:left="720" w:firstLine="780"/>
        <w:jc w:val="both"/>
      </w:pPr>
      <w:r>
        <w:t>Заседанието протече при следния дневен ред:</w:t>
      </w:r>
    </w:p>
    <w:p w:rsidR="00873F6F" w:rsidRDefault="007A218F">
      <w:pPr>
        <w:pStyle w:val="22"/>
        <w:numPr>
          <w:ilvl w:val="0"/>
          <w:numId w:val="3"/>
        </w:numPr>
        <w:shd w:val="clear" w:color="auto" w:fill="auto"/>
        <w:tabs>
          <w:tab w:val="left" w:pos="1755"/>
        </w:tabs>
        <w:spacing w:after="0" w:line="292" w:lineRule="exact"/>
        <w:ind w:left="720" w:firstLine="780"/>
        <w:jc w:val="both"/>
      </w:pPr>
      <w:r>
        <w:t>Откриване па заседанието п приемане на дневния ред.</w:t>
      </w:r>
    </w:p>
    <w:p w:rsidR="00873F6F" w:rsidRDefault="007A218F">
      <w:pPr>
        <w:pStyle w:val="22"/>
        <w:numPr>
          <w:ilvl w:val="0"/>
          <w:numId w:val="3"/>
        </w:numPr>
        <w:shd w:val="clear" w:color="auto" w:fill="auto"/>
        <w:tabs>
          <w:tab w:val="left" w:pos="1789"/>
        </w:tabs>
        <w:spacing w:after="0" w:line="292" w:lineRule="exact"/>
        <w:ind w:left="720" w:right="220" w:firstLine="780"/>
        <w:jc w:val="both"/>
      </w:pPr>
      <w:r>
        <w:t xml:space="preserve">Приемане на проект па Обобщен доклад за управлението па риска от бедствия съгласно чл. 6. параграф !. буква г) от Решение АЗ 1313-2013/НС относно </w:t>
      </w:r>
      <w:r>
        <w:t>Механизъм за гражданска защита на Съюза, изменено е Решение (ЕС) 2019/420 от 13 март 2019 г.</w:t>
      </w:r>
    </w:p>
    <w:p w:rsidR="00873F6F" w:rsidRDefault="007A218F">
      <w:pPr>
        <w:pStyle w:val="22"/>
        <w:numPr>
          <w:ilvl w:val="0"/>
          <w:numId w:val="3"/>
        </w:numPr>
        <w:shd w:val="clear" w:color="auto" w:fill="auto"/>
        <w:tabs>
          <w:tab w:val="left" w:pos="1782"/>
        </w:tabs>
        <w:spacing w:after="0" w:line="292" w:lineRule="exact"/>
        <w:ind w:left="720" w:right="220" w:firstLine="780"/>
        <w:jc w:val="both"/>
      </w:pPr>
      <w:r>
        <w:t>Приемане на проект па Годишен план за 2024 г. за изпълнение па Националната програма за намаляване на риска, от бедствия 2021 - 2025 г.</w:t>
      </w:r>
    </w:p>
    <w:p w:rsidR="00873F6F" w:rsidRDefault="007A218F">
      <w:pPr>
        <w:pStyle w:val="22"/>
        <w:numPr>
          <w:ilvl w:val="0"/>
          <w:numId w:val="3"/>
        </w:numPr>
        <w:shd w:val="clear" w:color="auto" w:fill="auto"/>
        <w:tabs>
          <w:tab w:val="left" w:pos="1785"/>
        </w:tabs>
        <w:spacing w:after="0" w:line="292" w:lineRule="exact"/>
        <w:ind w:left="720" w:right="220" w:firstLine="780"/>
        <w:jc w:val="both"/>
      </w:pPr>
      <w:r>
        <w:t>Разглеждане па Процедура за</w:t>
      </w:r>
      <w:r>
        <w:t xml:space="preserve"> привличане на формирования от Въоръжените сили на Р България за оказване на помощ на населението при бедствия.</w:t>
      </w:r>
    </w:p>
    <w:p w:rsidR="00873F6F" w:rsidRDefault="007A218F">
      <w:pPr>
        <w:pStyle w:val="22"/>
        <w:numPr>
          <w:ilvl w:val="0"/>
          <w:numId w:val="3"/>
        </w:numPr>
        <w:shd w:val="clear" w:color="auto" w:fill="auto"/>
        <w:tabs>
          <w:tab w:val="left" w:pos="1788"/>
        </w:tabs>
        <w:spacing w:after="0" w:line="292" w:lineRule="exact"/>
        <w:ind w:left="720" w:firstLine="780"/>
        <w:jc w:val="both"/>
      </w:pPr>
      <w:r>
        <w:t>Приемане на проект на Годишна работна програма па СПРБ за 2024 г.</w:t>
      </w:r>
    </w:p>
    <w:p w:rsidR="00873F6F" w:rsidRDefault="007A218F">
      <w:pPr>
        <w:pStyle w:val="22"/>
        <w:numPr>
          <w:ilvl w:val="0"/>
          <w:numId w:val="3"/>
        </w:numPr>
        <w:shd w:val="clear" w:color="auto" w:fill="auto"/>
        <w:tabs>
          <w:tab w:val="left" w:pos="1788"/>
        </w:tabs>
        <w:spacing w:after="240" w:line="292" w:lineRule="exact"/>
        <w:ind w:left="720" w:firstLine="780"/>
        <w:jc w:val="both"/>
      </w:pPr>
      <w:r>
        <w:t>Други въпроси и закриване па заседанието.</w:t>
      </w:r>
    </w:p>
    <w:p w:rsidR="00873F6F" w:rsidRDefault="007A218F">
      <w:pPr>
        <w:pStyle w:val="110"/>
        <w:shd w:val="clear" w:color="auto" w:fill="auto"/>
        <w:spacing w:before="0"/>
        <w:ind w:left="720"/>
      </w:pPr>
      <w:r>
        <w:t xml:space="preserve">По т. I от оневиня ред Откриване па </w:t>
      </w:r>
      <w:r>
        <w:t>заведа};пето п приемане на (Шевния ред.</w:t>
      </w:r>
    </w:p>
    <w:p w:rsidR="00873F6F" w:rsidRDefault="007A218F">
      <w:pPr>
        <w:pStyle w:val="22"/>
        <w:shd w:val="clear" w:color="auto" w:fill="auto"/>
        <w:spacing w:after="240" w:line="292" w:lineRule="exact"/>
        <w:ind w:left="720" w:right="220" w:firstLine="780"/>
        <w:jc w:val="both"/>
      </w:pPr>
      <w:r>
        <w:t xml:space="preserve">Заседанието беше открито от заместник-министъра на вътрешните работи, г-п Кирил </w:t>
      </w:r>
      <w:proofErr w:type="spellStart"/>
      <w:r>
        <w:t>Ценкин</w:t>
      </w:r>
      <w:proofErr w:type="spellEnd"/>
      <w:r>
        <w:t>. който се извини от името на министъра на вътрешните работи, г-п Калин Стоянов, заради невъзможността му да присъства па заседани</w:t>
      </w:r>
      <w:r>
        <w:t xml:space="preserve">ето. Зам.-министър </w:t>
      </w:r>
      <w:proofErr w:type="spellStart"/>
      <w:r>
        <w:t>Ценкин</w:t>
      </w:r>
      <w:proofErr w:type="spellEnd"/>
      <w:r>
        <w:t xml:space="preserve"> приветства всички участници и представи проекта па дневен ред. който след гласуване бе приет без допълнителни предложения.</w:t>
      </w:r>
    </w:p>
    <w:p w:rsidR="00873F6F" w:rsidRDefault="007A218F">
      <w:pPr>
        <w:pStyle w:val="110"/>
        <w:shd w:val="clear" w:color="auto" w:fill="auto"/>
        <w:spacing w:before="0"/>
        <w:ind w:left="720" w:right="220"/>
      </w:pPr>
      <w:r>
        <w:t>По т. 2 от дневния ред Приемане па проект на Обобщен доклад за управлението па риска от бедствия съгласно ч</w:t>
      </w:r>
      <w:r>
        <w:t xml:space="preserve">л. </w:t>
      </w:r>
      <w:r>
        <w:rPr>
          <w:rStyle w:val="11TrebuchetMS10pt"/>
          <w:i/>
          <w:iCs/>
        </w:rPr>
        <w:t>6</w:t>
      </w:r>
      <w:r>
        <w:rPr>
          <w:rStyle w:val="1145pt1pt"/>
          <w:i/>
          <w:iCs/>
        </w:rPr>
        <w:t xml:space="preserve">. </w:t>
      </w:r>
      <w:r>
        <w:t xml:space="preserve">параграф </w:t>
      </w:r>
      <w:r>
        <w:rPr>
          <w:rStyle w:val="1145pt1pt"/>
          <w:i/>
          <w:iCs/>
        </w:rPr>
        <w:t xml:space="preserve">!, </w:t>
      </w:r>
      <w:r>
        <w:t xml:space="preserve">буква г) от Решение Ле </w:t>
      </w:r>
      <w:r>
        <w:rPr>
          <w:rStyle w:val="11TrebuchetMS10pt"/>
          <w:i/>
          <w:iCs/>
        </w:rPr>
        <w:t>1</w:t>
      </w:r>
      <w:r>
        <w:t>3</w:t>
      </w:r>
      <w:r>
        <w:rPr>
          <w:rStyle w:val="11TrebuchetMS10pt"/>
          <w:i/>
          <w:iCs/>
        </w:rPr>
        <w:t>1</w:t>
      </w:r>
      <w:r>
        <w:t xml:space="preserve">3 </w:t>
      </w:r>
      <w:r>
        <w:rPr>
          <w:rStyle w:val="111"/>
          <w:i/>
          <w:iCs/>
        </w:rPr>
        <w:t>'20</w:t>
      </w:r>
      <w:r>
        <w:rPr>
          <w:rStyle w:val="1145pt1pt"/>
          <w:i/>
          <w:iCs/>
        </w:rPr>
        <w:t xml:space="preserve">; </w:t>
      </w:r>
      <w:r>
        <w:t xml:space="preserve">3/ЕС относно Механизъм за гражданска защита на Съюза, изменено с </w:t>
      </w:r>
      <w:proofErr w:type="spellStart"/>
      <w:r>
        <w:t>Реше</w:t>
      </w:r>
      <w:proofErr w:type="spellEnd"/>
      <w:r>
        <w:t>}!не. (ЕС) 2019/420 от 13 март 2019 г.</w:t>
      </w:r>
    </w:p>
    <w:p w:rsidR="00873F6F" w:rsidRDefault="007A218F">
      <w:pPr>
        <w:pStyle w:val="22"/>
        <w:shd w:val="clear" w:color="auto" w:fill="auto"/>
        <w:spacing w:after="0" w:line="292" w:lineRule="exact"/>
        <w:ind w:left="720" w:right="220" w:firstLine="780"/>
        <w:jc w:val="both"/>
        <w:sectPr w:rsidR="00873F6F">
          <w:footerReference w:type="default" r:id="rId10"/>
          <w:pgSz w:w="11900" w:h="16840"/>
          <w:pgMar w:top="1726" w:right="911" w:bottom="1726" w:left="1215" w:header="0" w:footer="3" w:gutter="0"/>
          <w:cols w:space="720"/>
          <w:noEndnote/>
          <w:docGrid w:linePitch="360"/>
        </w:sectPr>
      </w:pPr>
      <w:r>
        <w:t xml:space="preserve">Главен комисар Александър </w:t>
      </w:r>
      <w:proofErr w:type="spellStart"/>
      <w:r>
        <w:t>Джарток</w:t>
      </w:r>
      <w:proofErr w:type="spellEnd"/>
      <w:r>
        <w:t xml:space="preserve">. директор на Главна дирекция ..Пожарна безопасност и защита на населението" - МВР и секретар па СПРБ. представи проекта па Обобщен доклад за управлението на риска от бедствия съгласно чл.6. параграф 1. буква г) от Решение </w:t>
      </w:r>
      <w:r>
        <w:t>Ас 1313/2013/ЕС относно Механизъм за гражданска зашита на Съюза, изменено с Решение (ЕС) 2019/420 от 13 март 2019 г. Обърнато бе внимание, че документът се разработва в съответствие с дадените насоки от Европейската комисия, като съдържа информация за оцен</w:t>
      </w:r>
      <w:r>
        <w:t xml:space="preserve">ката па риска, оценката на способността за управление па риска от бедствия, както и за мерките за превенция и за готовност за справяне е основните рискове с </w:t>
      </w:r>
      <w:proofErr w:type="spellStart"/>
      <w:r>
        <w:t>траисграничпп</w:t>
      </w:r>
      <w:proofErr w:type="spellEnd"/>
      <w:r>
        <w:t xml:space="preserve"> последици. Отбелязано бе. че в рамките на съгласуването на документа от постоянната Н</w:t>
      </w:r>
      <w:r>
        <w:t>ационална координационна група към СПРБ са получени 9 (девет) отговора от министерства и ведомства.</w:t>
      </w:r>
    </w:p>
    <w:p w:rsidR="00873F6F" w:rsidRDefault="007A218F">
      <w:pPr>
        <w:pStyle w:val="120"/>
        <w:shd w:val="clear" w:color="auto" w:fill="auto"/>
        <w:spacing w:after="186"/>
        <w:ind w:left="700" w:firstLine="780"/>
      </w:pPr>
      <w:proofErr w:type="spellStart"/>
      <w:r>
        <w:rPr>
          <w:rStyle w:val="1211pt"/>
        </w:rPr>
        <w:lastRenderedPageBreak/>
        <w:t>Рсшеш-е</w:t>
      </w:r>
      <w:proofErr w:type="spellEnd"/>
      <w:r>
        <w:rPr>
          <w:rStyle w:val="1211pt"/>
        </w:rPr>
        <w:t xml:space="preserve"> </w:t>
      </w:r>
      <w:r>
        <w:rPr>
          <w:rStyle w:val="1211pt6pt"/>
        </w:rPr>
        <w:t>кв2:</w:t>
      </w:r>
      <w:r>
        <w:rPr>
          <w:rStyle w:val="121"/>
        </w:rPr>
        <w:t xml:space="preserve"> </w:t>
      </w:r>
      <w:proofErr w:type="spellStart"/>
      <w:r>
        <w:rPr>
          <w:rStyle w:val="121"/>
        </w:rPr>
        <w:t>Проектьт</w:t>
      </w:r>
      <w:proofErr w:type="spellEnd"/>
      <w:r>
        <w:rPr>
          <w:rStyle w:val="121"/>
        </w:rPr>
        <w:t xml:space="preserve"> па Обобщ</w:t>
      </w:r>
      <w:r>
        <w:t xml:space="preserve">ен </w:t>
      </w:r>
      <w:r>
        <w:rPr>
          <w:rStyle w:val="121"/>
        </w:rPr>
        <w:t>лрклш</w:t>
      </w:r>
      <w:r>
        <w:rPr>
          <w:rStyle w:val="12Constantia12pt0pt"/>
        </w:rPr>
        <w:t>1</w:t>
      </w:r>
      <w:r>
        <w:t>.:шдн</w:t>
      </w:r>
      <w:r>
        <w:rPr>
          <w:rStyle w:val="12Constantia12pt0pt"/>
        </w:rPr>
        <w:t>1</w:t>
      </w:r>
      <w:r>
        <w:t>:&gt;</w:t>
      </w:r>
      <w:proofErr w:type="spellStart"/>
      <w:r>
        <w:t>ащ</w:t>
      </w:r>
      <w:proofErr w:type="spellEnd"/>
      <w:r>
        <w:t xml:space="preserve">;^ </w:t>
      </w:r>
      <w:r>
        <w:rPr>
          <w:rStyle w:val="121"/>
        </w:rPr>
        <w:t xml:space="preserve">съгласно чл.6. </w:t>
      </w:r>
      <w:proofErr w:type="spellStart"/>
      <w:r>
        <w:rPr>
          <w:rStyle w:val="121"/>
        </w:rPr>
        <w:t>напагпаФ</w:t>
      </w:r>
      <w:proofErr w:type="spellEnd"/>
      <w:r>
        <w:rPr>
          <w:rStyle w:val="121"/>
        </w:rPr>
        <w:t xml:space="preserve"> 3- буква г) от Решение № 131</w:t>
      </w:r>
      <w:r>
        <w:t>3</w:t>
      </w:r>
      <w:r>
        <w:rPr>
          <w:rStyle w:val="121"/>
        </w:rPr>
        <w:t>/</w:t>
      </w:r>
      <w:r>
        <w:t>2</w:t>
      </w:r>
      <w:r>
        <w:rPr>
          <w:rStyle w:val="121"/>
        </w:rPr>
        <w:t>013/ВС относно Мех:;,::, мг.: гражданска зашита н</w:t>
      </w:r>
      <w:r>
        <w:rPr>
          <w:rStyle w:val="121"/>
        </w:rPr>
        <w:t>а С</w:t>
      </w:r>
      <w:r>
        <w:t xml:space="preserve">ъюза, </w:t>
      </w:r>
      <w:r>
        <w:rPr>
          <w:rStyle w:val="121"/>
        </w:rPr>
        <w:t>изменено с Решение.- (ВС) 2019/420 от 13 март 2019 г</w:t>
      </w:r>
      <w:r>
        <w:t xml:space="preserve">. </w:t>
      </w:r>
      <w:r>
        <w:rPr>
          <w:rStyle w:val="121"/>
        </w:rPr>
        <w:t>се приема, като секре</w:t>
      </w:r>
      <w:r>
        <w:t xml:space="preserve">тариатът </w:t>
      </w:r>
      <w:r>
        <w:rPr>
          <w:rStyle w:val="121"/>
        </w:rPr>
        <w:t>па Съвета следва да предприеме необходимите действия -а изпр</w:t>
      </w:r>
      <w:r>
        <w:t xml:space="preserve">ащането </w:t>
      </w:r>
      <w:r>
        <w:rPr>
          <w:rStyle w:val="1211pt0"/>
        </w:rPr>
        <w:t>му</w:t>
      </w:r>
      <w:r>
        <w:rPr>
          <w:rStyle w:val="1211pt1"/>
        </w:rPr>
        <w:t xml:space="preserve"> на </w:t>
      </w:r>
      <w:r>
        <w:rPr>
          <w:rStyle w:val="121"/>
        </w:rPr>
        <w:t>Европейската комисия.</w:t>
      </w:r>
    </w:p>
    <w:p w:rsidR="00873F6F" w:rsidRDefault="007A218F">
      <w:pPr>
        <w:pStyle w:val="130"/>
        <w:shd w:val="clear" w:color="auto" w:fill="auto"/>
        <w:tabs>
          <w:tab w:val="left" w:pos="8634"/>
        </w:tabs>
        <w:spacing w:before="0"/>
        <w:ind w:left="700"/>
      </w:pPr>
      <w:r>
        <w:t>По</w:t>
      </w:r>
      <w:r>
        <w:rPr>
          <w:rStyle w:val="13105pt"/>
        </w:rPr>
        <w:t xml:space="preserve"> //?. 5 </w:t>
      </w:r>
      <w:r>
        <w:t xml:space="preserve">от дневния ред - Приемете на проект па Годишен план за </w:t>
      </w:r>
      <w:r>
        <w:t>2024 г. за изпълнение на Националната програма за намаляване ни риска от бедствия 2021</w:t>
      </w:r>
      <w:r>
        <w:tab/>
        <w:t>2022 г.</w:t>
      </w:r>
    </w:p>
    <w:p w:rsidR="00873F6F" w:rsidRDefault="007A218F">
      <w:pPr>
        <w:pStyle w:val="22"/>
        <w:shd w:val="clear" w:color="auto" w:fill="auto"/>
        <w:spacing w:after="0" w:line="292" w:lineRule="exact"/>
        <w:ind w:left="700" w:right="240" w:firstLine="780"/>
        <w:jc w:val="both"/>
      </w:pPr>
      <w:r>
        <w:t xml:space="preserve">Главен комисар Александър </w:t>
      </w:r>
      <w:proofErr w:type="spellStart"/>
      <w:r>
        <w:t>Джартов</w:t>
      </w:r>
      <w:proofErr w:type="spellEnd"/>
      <w:r>
        <w:t xml:space="preserve"> запозна членовете на Съвета с проекта па Годишен план за 2024 г. за изпълнение на Националната програма за намаляване па риска </w:t>
      </w:r>
      <w:r>
        <w:t xml:space="preserve">от бедствия 2021-2025 г. Отбеляза, че вее още се допускат пропуски по отношение планирането на индикативен бюджет и измерими индикатори за част от дейностите в проекта на I </w:t>
      </w:r>
      <w:proofErr w:type="spellStart"/>
      <w:r>
        <w:t>одишеи</w:t>
      </w:r>
      <w:proofErr w:type="spellEnd"/>
      <w:r>
        <w:t xml:space="preserve"> план.</w:t>
      </w:r>
    </w:p>
    <w:p w:rsidR="00873F6F" w:rsidRDefault="007A218F">
      <w:pPr>
        <w:pStyle w:val="22"/>
        <w:shd w:val="clear" w:color="auto" w:fill="auto"/>
        <w:spacing w:after="0" w:line="292" w:lineRule="exact"/>
        <w:ind w:left="700" w:firstLine="780"/>
      </w:pPr>
      <w:r>
        <w:t>След проведено гласуване беше прието следното решение:</w:t>
      </w:r>
    </w:p>
    <w:p w:rsidR="00873F6F" w:rsidRDefault="007A218F">
      <w:pPr>
        <w:pStyle w:val="120"/>
        <w:shd w:val="clear" w:color="auto" w:fill="auto"/>
        <w:tabs>
          <w:tab w:val="left" w:pos="6262"/>
        </w:tabs>
        <w:spacing w:after="0" w:line="292" w:lineRule="exact"/>
        <w:ind w:left="700" w:right="240" w:firstLine="780"/>
        <w:jc w:val="both"/>
      </w:pPr>
      <w:r>
        <w:rPr>
          <w:rStyle w:val="122"/>
        </w:rPr>
        <w:t>Решение по 3:</w:t>
      </w:r>
      <w:r>
        <w:rPr>
          <w:rStyle w:val="123"/>
        </w:rPr>
        <w:t xml:space="preserve"> </w:t>
      </w:r>
      <w:r>
        <w:t>П</w:t>
      </w:r>
      <w:r>
        <w:rPr>
          <w:rStyle w:val="121"/>
        </w:rPr>
        <w:t xml:space="preserve">роектът па Годишен план за 2024 </w:t>
      </w:r>
      <w:r>
        <w:rPr>
          <w:rStyle w:val="12Constantia12pt0pt0"/>
        </w:rPr>
        <w:t>1</w:t>
      </w:r>
      <w:r>
        <w:rPr>
          <w:rStyle w:val="121"/>
        </w:rPr>
        <w:t>. з</w:t>
      </w:r>
      <w:r>
        <w:t xml:space="preserve">а </w:t>
      </w:r>
      <w:r>
        <w:rPr>
          <w:rStyle w:val="121"/>
        </w:rPr>
        <w:t xml:space="preserve">изпълнение па Националната програма за намаляване на писка от бедствия 2021-2025 I. ла бъде публики </w:t>
      </w:r>
      <w:proofErr w:type="spellStart"/>
      <w:r>
        <w:rPr>
          <w:rStyle w:val="121"/>
        </w:rPr>
        <w:t>вап</w:t>
      </w:r>
      <w:proofErr w:type="spellEnd"/>
      <w:r>
        <w:rPr>
          <w:rStyle w:val="121"/>
        </w:rPr>
        <w:t xml:space="preserve"> па Портала за обществени консултации..Съ</w:t>
      </w:r>
      <w:r>
        <w:t xml:space="preserve">щият </w:t>
      </w:r>
      <w:r>
        <w:rPr>
          <w:rStyle w:val="121"/>
        </w:rPr>
        <w:t xml:space="preserve">да бъде изпратен за </w:t>
      </w:r>
      <w:proofErr w:type="spellStart"/>
      <w:r>
        <w:rPr>
          <w:rStyle w:val="121"/>
        </w:rPr>
        <w:t>еъгл</w:t>
      </w:r>
      <w:r>
        <w:t>асувапс</w:t>
      </w:r>
      <w:proofErr w:type="spellEnd"/>
      <w:r>
        <w:t xml:space="preserve"> по г?</w:t>
      </w:r>
      <w:proofErr w:type="spellStart"/>
      <w:r>
        <w:t>сда</w:t>
      </w:r>
      <w:proofErr w:type="spellEnd"/>
      <w:r>
        <w:t xml:space="preserve"> па мД^</w:t>
      </w:r>
      <w:r>
        <w:rPr>
          <w:rStyle w:val="12Constantia12pt0pt"/>
        </w:rPr>
        <w:t>2</w:t>
      </w:r>
      <w:r>
        <w:t>дЛ</w:t>
      </w:r>
      <w:r>
        <w:rPr>
          <w:rStyle w:val="12Constantia12pt0pt"/>
        </w:rPr>
        <w:t>2</w:t>
      </w:r>
      <w:r>
        <w:t>^М</w:t>
      </w:r>
      <w:r>
        <w:rPr>
          <w:rStyle w:val="121"/>
        </w:rPr>
        <w:t>с</w:t>
      </w:r>
      <w:r>
        <w:t>твти|Я</w:t>
      </w:r>
      <w:r>
        <w:rPr>
          <w:rStyle w:val="12Constantia12pt0pt"/>
        </w:rPr>
        <w:t>11</w:t>
      </w:r>
      <w:r>
        <w:t>Рав</w:t>
      </w:r>
      <w:r>
        <w:rPr>
          <w:rStyle w:val="121"/>
        </w:rPr>
        <w:t>илпи</w:t>
      </w:r>
      <w:r>
        <w:rPr>
          <w:rStyle w:val="121"/>
        </w:rPr>
        <w:tab/>
        <w:t>п неговата администрация и внесен</w:t>
      </w:r>
    </w:p>
    <w:p w:rsidR="00873F6F" w:rsidRDefault="007A218F">
      <w:pPr>
        <w:pStyle w:val="120"/>
        <w:shd w:val="clear" w:color="auto" w:fill="auto"/>
        <w:spacing w:after="186" w:line="292" w:lineRule="exact"/>
        <w:ind w:left="700"/>
        <w:jc w:val="both"/>
      </w:pPr>
      <w:proofErr w:type="spellStart"/>
      <w:r>
        <w:rPr>
          <w:rStyle w:val="124"/>
        </w:rPr>
        <w:t>в_Мпнистсрски</w:t>
      </w:r>
      <w:r>
        <w:rPr>
          <w:rStyle w:val="125"/>
        </w:rPr>
        <w:t>я</w:t>
      </w:r>
      <w:proofErr w:type="spellEnd"/>
      <w:r>
        <w:rPr>
          <w:rStyle w:val="121"/>
        </w:rPr>
        <w:t xml:space="preserve"> съвет за приемане.</w:t>
      </w:r>
    </w:p>
    <w:p w:rsidR="00873F6F" w:rsidRDefault="007A218F">
      <w:pPr>
        <w:pStyle w:val="130"/>
        <w:shd w:val="clear" w:color="auto" w:fill="auto"/>
        <w:spacing w:before="0" w:line="284" w:lineRule="exact"/>
        <w:ind w:left="700" w:right="240"/>
        <w:jc w:val="both"/>
      </w:pPr>
      <w:r>
        <w:t>По т. 4 от дневния ред Разглеждане на проект на Процедура за привличане на формирования от Въоръжените сили ни Република България за оказване на помощ па населението при бедствия</w:t>
      </w:r>
      <w:r>
        <w:rPr>
          <w:rStyle w:val="13105pt"/>
        </w:rPr>
        <w:t>.</w:t>
      </w:r>
    </w:p>
    <w:p w:rsidR="00873F6F" w:rsidRDefault="007A218F">
      <w:pPr>
        <w:pStyle w:val="22"/>
        <w:shd w:val="clear" w:color="auto" w:fill="auto"/>
        <w:spacing w:after="0" w:line="292" w:lineRule="exact"/>
        <w:ind w:left="700" w:right="240" w:firstLine="780"/>
        <w:jc w:val="both"/>
      </w:pPr>
      <w:r>
        <w:t xml:space="preserve">По </w:t>
      </w:r>
      <w:r>
        <w:t xml:space="preserve">инициатива на Министерството па отбраната бе представен проект на 11роцедура за привличане на формирования от Въоръжените сили на Република България за оказване на </w:t>
      </w:r>
      <w:proofErr w:type="spellStart"/>
      <w:r>
        <w:t>помош</w:t>
      </w:r>
      <w:proofErr w:type="spellEnd"/>
      <w:r>
        <w:t xml:space="preserve"> на населението при бедствия. Отбелязано бе, че документът цели подобряване на организа</w:t>
      </w:r>
      <w:r>
        <w:t xml:space="preserve">цията п унифициране на подхода при искане н.а сили и средства от състава на Въоръжените </w:t>
      </w:r>
      <w:proofErr w:type="spellStart"/>
      <w:r>
        <w:t>сшш</w:t>
      </w:r>
      <w:proofErr w:type="spellEnd"/>
      <w:r>
        <w:t xml:space="preserve"> на Република България, във връзка с изпълнението па плановете за защита при бедствия. Главен комисар Александър </w:t>
      </w:r>
      <w:proofErr w:type="spellStart"/>
      <w:r>
        <w:t>Джартов</w:t>
      </w:r>
      <w:proofErr w:type="spellEnd"/>
      <w:r>
        <w:t xml:space="preserve"> направи предложения за корекции но съдържани</w:t>
      </w:r>
      <w:r>
        <w:t xml:space="preserve">ето на Процедурата, съобразени с въведената от Закопа за защита при бедствия терминология. Предложенията за корекции бяха приети от членовете на СПРБ. </w:t>
      </w:r>
      <w:proofErr w:type="spellStart"/>
      <w:r>
        <w:t>ка</w:t>
      </w:r>
      <w:proofErr w:type="spellEnd"/>
      <w:r>
        <w:t xml:space="preserve"> го бе взето с л </w:t>
      </w:r>
      <w:proofErr w:type="spellStart"/>
      <w:r>
        <w:t>ед</w:t>
      </w:r>
      <w:proofErr w:type="spellEnd"/>
      <w:r>
        <w:t xml:space="preserve"> н </w:t>
      </w:r>
      <w:proofErr w:type="spellStart"/>
      <w:r>
        <w:t>ото</w:t>
      </w:r>
      <w:proofErr w:type="spellEnd"/>
      <w:r>
        <w:t xml:space="preserve"> решение:</w:t>
      </w:r>
    </w:p>
    <w:p w:rsidR="00873F6F" w:rsidRDefault="007A218F">
      <w:pPr>
        <w:pStyle w:val="120"/>
        <w:shd w:val="clear" w:color="auto" w:fill="auto"/>
        <w:spacing w:after="0" w:line="292" w:lineRule="exact"/>
        <w:ind w:left="700" w:firstLine="780"/>
      </w:pPr>
      <w:r>
        <w:rPr>
          <w:rStyle w:val="1211pt"/>
        </w:rPr>
        <w:t>Решение по ш. 4:</w:t>
      </w:r>
      <w:r>
        <w:rPr>
          <w:rStyle w:val="121"/>
        </w:rPr>
        <w:t xml:space="preserve"> Така разработената Процедура ла </w:t>
      </w:r>
      <w:proofErr w:type="spellStart"/>
      <w:r>
        <w:rPr>
          <w:rStyle w:val="121"/>
        </w:rPr>
        <w:t>бълс</w:t>
      </w:r>
      <w:proofErr w:type="spellEnd"/>
      <w:r>
        <w:rPr>
          <w:rStyle w:val="121"/>
        </w:rPr>
        <w:t xml:space="preserve"> изпратена до о</w:t>
      </w:r>
      <w:r>
        <w:rPr>
          <w:rStyle w:val="121"/>
        </w:rPr>
        <w:t>бластните</w:t>
      </w:r>
    </w:p>
    <w:p w:rsidR="00873F6F" w:rsidRDefault="007A218F">
      <w:pPr>
        <w:pStyle w:val="120"/>
        <w:shd w:val="clear" w:color="auto" w:fill="auto"/>
        <w:tabs>
          <w:tab w:val="left" w:leader="dot" w:pos="3932"/>
        </w:tabs>
        <w:spacing w:after="0" w:line="292" w:lineRule="exact"/>
        <w:ind w:left="700"/>
        <w:jc w:val="both"/>
      </w:pPr>
      <w:proofErr w:type="spellStart"/>
      <w:r>
        <w:rPr>
          <w:rStyle w:val="121"/>
        </w:rPr>
        <w:t>управителш</w:t>
      </w:r>
      <w:r>
        <w:t>_с_копис</w:t>
      </w:r>
      <w:proofErr w:type="spellEnd"/>
      <w:r>
        <w:t xml:space="preserve"> д</w:t>
      </w:r>
      <w:r>
        <w:rPr>
          <w:rStyle w:val="121"/>
        </w:rPr>
        <w:t>о НСО</w:t>
      </w:r>
      <w:r>
        <w:t>РК</w:t>
      </w:r>
      <w:r>
        <w:tab/>
      </w:r>
      <w:r>
        <w:rPr>
          <w:rStyle w:val="121"/>
        </w:rPr>
        <w:t xml:space="preserve">за използването и </w:t>
      </w:r>
      <w:proofErr w:type="spellStart"/>
      <w:r>
        <w:rPr>
          <w:rStyle w:val="121"/>
        </w:rPr>
        <w:t>нрн</w:t>
      </w:r>
      <w:proofErr w:type="spellEnd"/>
      <w:r>
        <w:rPr>
          <w:rStyle w:val="121"/>
        </w:rPr>
        <w:t xml:space="preserve"> разработването я изпълнението</w:t>
      </w:r>
      <w:r>
        <w:t xml:space="preserve"> на</w:t>
      </w:r>
    </w:p>
    <w:p w:rsidR="00873F6F" w:rsidRDefault="007A218F">
      <w:pPr>
        <w:pStyle w:val="120"/>
        <w:shd w:val="clear" w:color="auto" w:fill="auto"/>
        <w:spacing w:after="183" w:line="292" w:lineRule="exact"/>
        <w:ind w:left="700"/>
        <w:jc w:val="both"/>
      </w:pPr>
      <w:r>
        <w:rPr>
          <w:rStyle w:val="121"/>
        </w:rPr>
        <w:t>съответните планове за зашита при бедствия.</w:t>
      </w:r>
    </w:p>
    <w:p w:rsidR="00873F6F" w:rsidRDefault="007A218F">
      <w:pPr>
        <w:pStyle w:val="130"/>
        <w:shd w:val="clear" w:color="auto" w:fill="auto"/>
        <w:spacing w:before="0"/>
        <w:ind w:left="700"/>
      </w:pPr>
      <w:r>
        <w:t xml:space="preserve">По т. 5 от дневния ред Приемане на проект на Годишна работна програма на </w:t>
      </w:r>
      <w:r>
        <w:rPr>
          <w:rStyle w:val="131pt"/>
          <w:i/>
          <w:iCs/>
        </w:rPr>
        <w:t xml:space="preserve">СПРБ </w:t>
      </w:r>
      <w:r>
        <w:t>за 2024 г..</w:t>
      </w:r>
    </w:p>
    <w:p w:rsidR="00873F6F" w:rsidRDefault="007A218F">
      <w:pPr>
        <w:pStyle w:val="22"/>
        <w:shd w:val="clear" w:color="auto" w:fill="auto"/>
        <w:spacing w:after="0" w:line="292" w:lineRule="exact"/>
        <w:ind w:left="700" w:right="240" w:firstLine="780"/>
        <w:jc w:val="both"/>
      </w:pPr>
      <w:r>
        <w:t xml:space="preserve">За представяне на проекта па </w:t>
      </w:r>
      <w:r>
        <w:t xml:space="preserve">документ, думата беше дадена отново на Секретаря на Съвета, главен комисар </w:t>
      </w:r>
      <w:proofErr w:type="spellStart"/>
      <w:r>
        <w:t>Джартов</w:t>
      </w:r>
      <w:proofErr w:type="spellEnd"/>
      <w:r>
        <w:t xml:space="preserve">. Директорът па ГДПВЗН-МВР отбеляза. че секретариатът е разработил проект па Годишна работна програма, в която са планирани 9 дейности. Зам.- министър </w:t>
      </w:r>
      <w:proofErr w:type="spellStart"/>
      <w:r>
        <w:t>Цснкшг</w:t>
      </w:r>
      <w:proofErr w:type="spellEnd"/>
      <w:r>
        <w:t xml:space="preserve"> добави, че не са</w:t>
      </w:r>
      <w:r>
        <w:t xml:space="preserve"> постъпили допълнителни предложения за включване па дейности в проекта на Годишна работна програма на СИРБ за 2024 г. След гласуване, беше взето следното решение:</w:t>
      </w:r>
    </w:p>
    <w:p w:rsidR="00873F6F" w:rsidRDefault="007A218F">
      <w:pPr>
        <w:pStyle w:val="120"/>
        <w:shd w:val="clear" w:color="auto" w:fill="auto"/>
        <w:tabs>
          <w:tab w:val="left" w:leader="dot" w:pos="4370"/>
        </w:tabs>
        <w:spacing w:after="0" w:line="292" w:lineRule="exact"/>
        <w:ind w:left="700" w:firstLine="780"/>
        <w:jc w:val="both"/>
      </w:pPr>
      <w:r>
        <w:rPr>
          <w:rStyle w:val="1211pt"/>
        </w:rPr>
        <w:t>Решение но пи</w:t>
      </w:r>
      <w:r>
        <w:rPr>
          <w:rStyle w:val="121"/>
        </w:rPr>
        <w:t xml:space="preserve"> 5:</w:t>
      </w:r>
      <w:r>
        <w:t xml:space="preserve"> Проектъ</w:t>
      </w:r>
      <w:r>
        <w:rPr>
          <w:rStyle w:val="121"/>
        </w:rPr>
        <w:t>т</w:t>
      </w:r>
      <w:r>
        <w:rPr>
          <w:rStyle w:val="121"/>
        </w:rPr>
        <w:tab/>
        <w:t>па Годишна работна програма па СПРБ за 202-1 г. ес</w:t>
      </w:r>
    </w:p>
    <w:p w:rsidR="00873F6F" w:rsidRDefault="007A218F">
      <w:pPr>
        <w:pStyle w:val="140"/>
        <w:shd w:val="clear" w:color="auto" w:fill="auto"/>
        <w:spacing w:after="537"/>
        <w:ind w:left="700"/>
      </w:pPr>
      <w:r>
        <w:rPr>
          <w:rStyle w:val="141"/>
        </w:rPr>
        <w:t>приема.</w:t>
      </w:r>
    </w:p>
    <w:p w:rsidR="00873F6F" w:rsidRDefault="007A218F">
      <w:pPr>
        <w:pStyle w:val="22"/>
        <w:shd w:val="clear" w:color="auto" w:fill="auto"/>
        <w:spacing w:after="0" w:line="220" w:lineRule="exact"/>
        <w:ind w:left="9440" w:firstLine="0"/>
      </w:pPr>
      <w:r>
        <w:t>о</w:t>
      </w:r>
    </w:p>
    <w:p w:rsidR="00873F6F" w:rsidRDefault="007A218F">
      <w:pPr>
        <w:pStyle w:val="22"/>
        <w:shd w:val="clear" w:color="auto" w:fill="auto"/>
        <w:spacing w:after="534" w:line="292" w:lineRule="exact"/>
        <w:ind w:left="700" w:right="240" w:firstLine="780"/>
        <w:jc w:val="both"/>
      </w:pPr>
      <w:r>
        <w:t xml:space="preserve">В края па заседанието, заместник-министър I1снкнн благодари па членовете па </w:t>
      </w:r>
      <w:proofErr w:type="spellStart"/>
      <w:r>
        <w:rPr>
          <w:rStyle w:val="20pt"/>
        </w:rPr>
        <w:t>Съпе</w:t>
      </w:r>
      <w:proofErr w:type="spellEnd"/>
      <w:r>
        <w:rPr>
          <w:rStyle w:val="20pt"/>
        </w:rPr>
        <w:t xml:space="preserve">: </w:t>
      </w:r>
      <w:r>
        <w:lastRenderedPageBreak/>
        <w:t>за отделеното време и тяхното участие. Добави, че съгласно Правилника за устройството п дейността на Съвета, редовните заседания се провеждат не по-малко от три пъти годишно,</w:t>
      </w:r>
      <w:r>
        <w:t xml:space="preserve"> като на практика това е било и последното за настоящата година. Направи предложение секретариатът да предложи дата за първо заседание през 2024 г., е което </w:t>
      </w:r>
      <w:proofErr w:type="spellStart"/>
      <w:r>
        <w:t>членовеге</w:t>
      </w:r>
      <w:proofErr w:type="spellEnd"/>
      <w:r>
        <w:t xml:space="preserve"> на С! 1РБ се съгласиха.</w:t>
      </w:r>
    </w:p>
    <w:p w:rsidR="00873F6F" w:rsidRDefault="007A218F">
      <w:pPr>
        <w:pStyle w:val="22"/>
        <w:shd w:val="clear" w:color="auto" w:fill="auto"/>
        <w:spacing w:after="0"/>
        <w:ind w:left="5020" w:firstLine="0"/>
      </w:pPr>
      <w:r>
        <w:t>ПРЕДСЕДАТЕЛ НА СЪВЕТА ЗА ,</w:t>
      </w:r>
    </w:p>
    <w:p w:rsidR="00873F6F" w:rsidRDefault="007A218F">
      <w:pPr>
        <w:pStyle w:val="22"/>
        <w:shd w:val="clear" w:color="auto" w:fill="auto"/>
        <w:spacing w:after="0"/>
        <w:ind w:left="5020" w:firstLine="0"/>
      </w:pPr>
      <w:r>
        <w:t>НАМАЛЯВАНЕ НА РИСКА ОТ БЕДСТВИЯ И</w:t>
      </w:r>
    </w:p>
    <w:p w:rsidR="00873F6F" w:rsidRDefault="007A218F">
      <w:pPr>
        <w:pStyle w:val="22"/>
        <w:shd w:val="clear" w:color="auto" w:fill="auto"/>
        <w:spacing w:after="0"/>
        <w:ind w:left="5020" w:firstLine="0"/>
      </w:pPr>
      <w:r>
        <w:t>МИНИСТЪР НА ВЪТРЕШНИТЕ'- МЪСТИ:</w:t>
      </w:r>
    </w:p>
    <w:p w:rsidR="00873F6F" w:rsidRDefault="007A218F">
      <w:pPr>
        <w:pStyle w:val="52"/>
        <w:keepNext/>
        <w:keepLines/>
        <w:shd w:val="clear" w:color="auto" w:fill="auto"/>
        <w:spacing w:line="280" w:lineRule="exact"/>
        <w:ind w:left="8120"/>
      </w:pPr>
      <w:bookmarkStart w:id="4" w:name="bookmark4"/>
      <w:r>
        <w:t>,/</w:t>
      </w:r>
      <w:bookmarkEnd w:id="4"/>
    </w:p>
    <w:sectPr w:rsidR="00873F6F" w:rsidSect="00873F6F">
      <w:footerReference w:type="default" r:id="rId11"/>
      <w:pgSz w:w="11900" w:h="16840"/>
      <w:pgMar w:top="1708" w:right="888" w:bottom="1032" w:left="1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18F" w:rsidRDefault="007A218F" w:rsidP="00873F6F">
      <w:r>
        <w:separator/>
      </w:r>
    </w:p>
  </w:endnote>
  <w:endnote w:type="continuationSeparator" w:id="0">
    <w:p w:rsidR="007A218F" w:rsidRDefault="007A218F" w:rsidP="00873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F6F" w:rsidRDefault="00873F6F">
    <w:pPr>
      <w:rPr>
        <w:sz w:val="2"/>
        <w:szCs w:val="2"/>
      </w:rPr>
    </w:pPr>
    <w:r w:rsidRPr="00873F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6pt;margin-top:783.55pt;width:1.45pt;height:4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3F6F" w:rsidRDefault="007A218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F6F" w:rsidRDefault="00873F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18F" w:rsidRDefault="007A218F"/>
  </w:footnote>
  <w:footnote w:type="continuationSeparator" w:id="0">
    <w:p w:rsidR="007A218F" w:rsidRDefault="007A21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2A13"/>
    <w:multiLevelType w:val="multilevel"/>
    <w:tmpl w:val="AEC2E3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700AF7"/>
    <w:multiLevelType w:val="multilevel"/>
    <w:tmpl w:val="B8F63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6A0EF5"/>
    <w:multiLevelType w:val="multilevel"/>
    <w:tmpl w:val="441C4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73F6F"/>
    <w:rsid w:val="005B0D3C"/>
    <w:rsid w:val="00665006"/>
    <w:rsid w:val="007A218F"/>
    <w:rsid w:val="00873F6F"/>
    <w:rsid w:val="00C0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3F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3F6F"/>
    <w:rPr>
      <w:color w:val="0066CC"/>
      <w:u w:val="single"/>
    </w:rPr>
  </w:style>
  <w:style w:type="character" w:customStyle="1" w:styleId="2Exact">
    <w:name w:val="Основен текст (2) Exact"/>
    <w:basedOn w:val="a0"/>
    <w:rsid w:val="00873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лавие #2_"/>
    <w:basedOn w:val="a0"/>
    <w:link w:val="20"/>
    <w:rsid w:val="00873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3">
    <w:name w:val="Заглавие #3_"/>
    <w:basedOn w:val="a0"/>
    <w:link w:val="30"/>
    <w:rsid w:val="00873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pt">
    <w:name w:val="Заглавие #3 + Разредка 2 pt"/>
    <w:basedOn w:val="3"/>
    <w:rsid w:val="00873F6F"/>
    <w:rPr>
      <w:color w:val="000000"/>
      <w:spacing w:val="40"/>
      <w:w w:val="100"/>
      <w:position w:val="0"/>
      <w:lang w:val="bg-BG" w:eastAsia="bg-BG" w:bidi="bg-BG"/>
    </w:rPr>
  </w:style>
  <w:style w:type="character" w:customStyle="1" w:styleId="4">
    <w:name w:val="Заглавие #4_"/>
    <w:basedOn w:val="a0"/>
    <w:link w:val="40"/>
    <w:rsid w:val="00873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ен текст (2)_"/>
    <w:basedOn w:val="a0"/>
    <w:link w:val="22"/>
    <w:rsid w:val="00873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ен текст (2) + Малки букви"/>
    <w:basedOn w:val="21"/>
    <w:rsid w:val="00873F6F"/>
    <w:rPr>
      <w:smallCaps/>
      <w:color w:val="000000"/>
      <w:spacing w:val="0"/>
      <w:w w:val="100"/>
      <w:position w:val="0"/>
      <w:lang w:val="bg-BG" w:eastAsia="bg-BG" w:bidi="bg-BG"/>
    </w:rPr>
  </w:style>
  <w:style w:type="character" w:customStyle="1" w:styleId="213pt2pt">
    <w:name w:val="Основен текст (2) + 13 pt;Удебелен;Разредка 2 pt"/>
    <w:basedOn w:val="21"/>
    <w:rsid w:val="00873F6F"/>
    <w:rPr>
      <w:b/>
      <w:bCs/>
      <w:color w:val="000000"/>
      <w:spacing w:val="40"/>
      <w:w w:val="100"/>
      <w:position w:val="0"/>
      <w:sz w:val="26"/>
      <w:szCs w:val="26"/>
      <w:lang w:val="bg-BG" w:eastAsia="bg-BG" w:bidi="bg-BG"/>
    </w:rPr>
  </w:style>
  <w:style w:type="character" w:customStyle="1" w:styleId="213pt2pt0">
    <w:name w:val="Основен текст (2) + 13 pt;Удебелен;Разредка 2 pt"/>
    <w:basedOn w:val="21"/>
    <w:rsid w:val="00873F6F"/>
    <w:rPr>
      <w:b/>
      <w:bCs/>
      <w:color w:val="000000"/>
      <w:spacing w:val="40"/>
      <w:w w:val="100"/>
      <w:position w:val="0"/>
      <w:sz w:val="26"/>
      <w:szCs w:val="26"/>
      <w:lang w:val="bg-BG" w:eastAsia="bg-BG" w:bidi="bg-BG"/>
    </w:rPr>
  </w:style>
  <w:style w:type="character" w:customStyle="1" w:styleId="213pt">
    <w:name w:val="Основен текст (2) + 13 pt"/>
    <w:basedOn w:val="21"/>
    <w:rsid w:val="00873F6F"/>
    <w:rPr>
      <w:color w:val="000000"/>
      <w:spacing w:val="0"/>
      <w:w w:val="100"/>
      <w:position w:val="0"/>
      <w:sz w:val="26"/>
      <w:szCs w:val="26"/>
      <w:lang w:val="bg-BG" w:eastAsia="bg-BG" w:bidi="bg-BG"/>
    </w:rPr>
  </w:style>
  <w:style w:type="character" w:customStyle="1" w:styleId="214pt1pt">
    <w:name w:val="Основен текст (2) + 14 pt;Курсив;Разредка 1 pt"/>
    <w:basedOn w:val="21"/>
    <w:rsid w:val="00873F6F"/>
    <w:rPr>
      <w:i/>
      <w:iCs/>
      <w:color w:val="000000"/>
      <w:spacing w:val="30"/>
      <w:w w:val="100"/>
      <w:position w:val="0"/>
      <w:sz w:val="28"/>
      <w:szCs w:val="28"/>
      <w:lang w:val="bg-BG" w:eastAsia="bg-BG" w:bidi="bg-BG"/>
    </w:rPr>
  </w:style>
  <w:style w:type="character" w:customStyle="1" w:styleId="24">
    <w:name w:val="Основен текст (2)"/>
    <w:basedOn w:val="21"/>
    <w:rsid w:val="00873F6F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1">
    <w:name w:val="Заглавие #1_"/>
    <w:basedOn w:val="a0"/>
    <w:link w:val="10"/>
    <w:rsid w:val="00873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1">
    <w:name w:val="Основен текст (3)_"/>
    <w:basedOn w:val="a0"/>
    <w:link w:val="32"/>
    <w:rsid w:val="00873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ен текст (4)_"/>
    <w:basedOn w:val="a0"/>
    <w:link w:val="42"/>
    <w:rsid w:val="00873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ен текст (5)_"/>
    <w:basedOn w:val="a0"/>
    <w:link w:val="50"/>
    <w:rsid w:val="00873F6F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ен текст (6)_"/>
    <w:basedOn w:val="a0"/>
    <w:link w:val="60"/>
    <w:rsid w:val="00873F6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7">
    <w:name w:val="Основен текст (7)_"/>
    <w:basedOn w:val="a0"/>
    <w:link w:val="70"/>
    <w:rsid w:val="00873F6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ен текст (8)_"/>
    <w:basedOn w:val="a0"/>
    <w:link w:val="80"/>
    <w:rsid w:val="00873F6F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ен текст (9)_"/>
    <w:basedOn w:val="a0"/>
    <w:link w:val="90"/>
    <w:rsid w:val="00873F6F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character" w:customStyle="1" w:styleId="100">
    <w:name w:val="Основен текст (10)_"/>
    <w:basedOn w:val="a0"/>
    <w:link w:val="101"/>
    <w:rsid w:val="00873F6F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30"/>
      <w:u w:val="none"/>
    </w:rPr>
  </w:style>
  <w:style w:type="character" w:customStyle="1" w:styleId="a4">
    <w:name w:val="Горен или долен колонтитул_"/>
    <w:basedOn w:val="a0"/>
    <w:link w:val="a5"/>
    <w:rsid w:val="00873F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Горен или долен колонтитул"/>
    <w:basedOn w:val="a4"/>
    <w:rsid w:val="00873F6F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11">
    <w:name w:val="Основен текст (11)_"/>
    <w:basedOn w:val="a0"/>
    <w:link w:val="110"/>
    <w:rsid w:val="00873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TrebuchetMS10pt">
    <w:name w:val="Основен текст (11) + Trebuchet MS;10 pt"/>
    <w:basedOn w:val="11"/>
    <w:rsid w:val="00873F6F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lang w:val="bg-BG" w:eastAsia="bg-BG" w:bidi="bg-BG"/>
    </w:rPr>
  </w:style>
  <w:style w:type="character" w:customStyle="1" w:styleId="1145pt1pt">
    <w:name w:val="Основен текст (11) + 4;5 pt;Удебелен;Разредка 1 pt"/>
    <w:basedOn w:val="11"/>
    <w:rsid w:val="00873F6F"/>
    <w:rPr>
      <w:b/>
      <w:bCs/>
      <w:color w:val="000000"/>
      <w:spacing w:val="20"/>
      <w:w w:val="100"/>
      <w:position w:val="0"/>
      <w:sz w:val="9"/>
      <w:szCs w:val="9"/>
      <w:lang w:val="bg-BG" w:eastAsia="bg-BG" w:bidi="bg-BG"/>
    </w:rPr>
  </w:style>
  <w:style w:type="character" w:customStyle="1" w:styleId="111">
    <w:name w:val="Основен текст (11)"/>
    <w:basedOn w:val="11"/>
    <w:rsid w:val="00873F6F"/>
    <w:rPr>
      <w:color w:val="000000"/>
      <w:spacing w:val="0"/>
      <w:w w:val="100"/>
      <w:position w:val="0"/>
      <w:sz w:val="22"/>
      <w:szCs w:val="22"/>
      <w:lang w:val="bg-BG" w:eastAsia="bg-BG" w:bidi="bg-BG"/>
    </w:rPr>
  </w:style>
  <w:style w:type="character" w:customStyle="1" w:styleId="12">
    <w:name w:val="Основен текст (12)_"/>
    <w:basedOn w:val="a0"/>
    <w:link w:val="120"/>
    <w:rsid w:val="00873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11pt">
    <w:name w:val="Основен текст (12) + 11 pt;Курсив"/>
    <w:basedOn w:val="12"/>
    <w:rsid w:val="00873F6F"/>
    <w:rPr>
      <w:i/>
      <w:iCs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1211pt6pt">
    <w:name w:val="Основен текст (12) + 11 pt;Курсив;Разредка 6 pt"/>
    <w:basedOn w:val="12"/>
    <w:rsid w:val="00873F6F"/>
    <w:rPr>
      <w:i/>
      <w:iCs/>
      <w:color w:val="000000"/>
      <w:spacing w:val="12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121">
    <w:name w:val="Основен текст (12)"/>
    <w:basedOn w:val="12"/>
    <w:rsid w:val="00873F6F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12Constantia12pt0pt">
    <w:name w:val="Основен текст (12) + Constantia;12 pt;Разредка 0 pt"/>
    <w:basedOn w:val="12"/>
    <w:rsid w:val="00873F6F"/>
    <w:rPr>
      <w:rFonts w:ascii="Constantia" w:eastAsia="Constantia" w:hAnsi="Constantia" w:cs="Constantia"/>
      <w:color w:val="000000"/>
      <w:spacing w:val="-10"/>
      <w:w w:val="100"/>
      <w:position w:val="0"/>
      <w:sz w:val="24"/>
      <w:szCs w:val="24"/>
      <w:lang w:val="bg-BG" w:eastAsia="bg-BG" w:bidi="bg-BG"/>
    </w:rPr>
  </w:style>
  <w:style w:type="character" w:customStyle="1" w:styleId="1211pt0">
    <w:name w:val="Основен текст (12) + 11 pt;Малки букви"/>
    <w:basedOn w:val="12"/>
    <w:rsid w:val="00873F6F"/>
    <w:rPr>
      <w:smallCaps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1211pt1">
    <w:name w:val="Основен текст (12) + 11 pt"/>
    <w:basedOn w:val="12"/>
    <w:rsid w:val="00873F6F"/>
    <w:rPr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13">
    <w:name w:val="Основен текст (13)_"/>
    <w:basedOn w:val="a0"/>
    <w:link w:val="130"/>
    <w:rsid w:val="00873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3105pt">
    <w:name w:val="Основен текст (13) + 10;5 pt;Не е курсив"/>
    <w:basedOn w:val="13"/>
    <w:rsid w:val="00873F6F"/>
    <w:rPr>
      <w:i/>
      <w:iCs/>
      <w:color w:val="000000"/>
      <w:spacing w:val="0"/>
      <w:w w:val="100"/>
      <w:position w:val="0"/>
      <w:sz w:val="21"/>
      <w:szCs w:val="21"/>
      <w:lang w:val="bg-BG" w:eastAsia="bg-BG" w:bidi="bg-BG"/>
    </w:rPr>
  </w:style>
  <w:style w:type="character" w:customStyle="1" w:styleId="122">
    <w:name w:val="Основен текст (12) + Курсив"/>
    <w:basedOn w:val="12"/>
    <w:rsid w:val="00873F6F"/>
    <w:rPr>
      <w:i/>
      <w:iCs/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123">
    <w:name w:val="Основен текст (12)"/>
    <w:basedOn w:val="12"/>
    <w:rsid w:val="00873F6F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12Constantia12pt0pt0">
    <w:name w:val="Основен текст (12) + Constantia;12 pt;Разредка 0 pt"/>
    <w:basedOn w:val="12"/>
    <w:rsid w:val="00873F6F"/>
    <w:rPr>
      <w:rFonts w:ascii="Constantia" w:eastAsia="Constantia" w:hAnsi="Constantia" w:cs="Constantia"/>
      <w:color w:val="000000"/>
      <w:spacing w:val="-1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124">
    <w:name w:val="Основен текст (12) + Малки букви"/>
    <w:basedOn w:val="12"/>
    <w:rsid w:val="00873F6F"/>
    <w:rPr>
      <w:smallCaps/>
      <w:color w:val="000000"/>
      <w:spacing w:val="0"/>
      <w:w w:val="100"/>
      <w:position w:val="0"/>
      <w:lang w:val="bg-BG" w:eastAsia="bg-BG" w:bidi="bg-BG"/>
    </w:rPr>
  </w:style>
  <w:style w:type="character" w:customStyle="1" w:styleId="125">
    <w:name w:val="Основен текст (12) + Малки букви"/>
    <w:basedOn w:val="12"/>
    <w:rsid w:val="00873F6F"/>
    <w:rPr>
      <w:smallCaps/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131pt">
    <w:name w:val="Основен текст (13) + Разредка 1 pt"/>
    <w:basedOn w:val="13"/>
    <w:rsid w:val="00873F6F"/>
    <w:rPr>
      <w:color w:val="000000"/>
      <w:spacing w:val="30"/>
      <w:w w:val="100"/>
      <w:position w:val="0"/>
      <w:lang w:val="bg-BG" w:eastAsia="bg-BG" w:bidi="bg-BG"/>
    </w:rPr>
  </w:style>
  <w:style w:type="character" w:customStyle="1" w:styleId="14">
    <w:name w:val="Основен текст (14)_"/>
    <w:basedOn w:val="a0"/>
    <w:link w:val="140"/>
    <w:rsid w:val="00873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1">
    <w:name w:val="Основен текст (14)"/>
    <w:basedOn w:val="14"/>
    <w:rsid w:val="00873F6F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20pt">
    <w:name w:val="Основен текст (2) + Разредка 0 pt"/>
    <w:basedOn w:val="21"/>
    <w:rsid w:val="00873F6F"/>
    <w:rPr>
      <w:color w:val="000000"/>
      <w:spacing w:val="10"/>
      <w:w w:val="100"/>
      <w:position w:val="0"/>
      <w:lang w:val="bg-BG" w:eastAsia="bg-BG" w:bidi="bg-BG"/>
    </w:rPr>
  </w:style>
  <w:style w:type="character" w:customStyle="1" w:styleId="51">
    <w:name w:val="Заглавие #5_"/>
    <w:basedOn w:val="a0"/>
    <w:link w:val="52"/>
    <w:rsid w:val="00873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8"/>
      <w:szCs w:val="28"/>
      <w:u w:val="none"/>
    </w:rPr>
  </w:style>
  <w:style w:type="paragraph" w:customStyle="1" w:styleId="22">
    <w:name w:val="Основен текст (2)"/>
    <w:basedOn w:val="a"/>
    <w:link w:val="21"/>
    <w:rsid w:val="00873F6F"/>
    <w:pPr>
      <w:shd w:val="clear" w:color="auto" w:fill="FFFFFF"/>
      <w:spacing w:after="60" w:line="299" w:lineRule="exact"/>
      <w:ind w:hanging="1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лавие #2"/>
    <w:basedOn w:val="a"/>
    <w:link w:val="2"/>
    <w:rsid w:val="00873F6F"/>
    <w:pPr>
      <w:shd w:val="clear" w:color="auto" w:fill="FFFFFF"/>
      <w:spacing w:line="342" w:lineRule="exact"/>
      <w:outlineLvl w:val="1"/>
    </w:pPr>
    <w:rPr>
      <w:rFonts w:ascii="Times New Roman" w:eastAsia="Times New Roman" w:hAnsi="Times New Roman" w:cs="Times New Roman"/>
      <w:b/>
      <w:bCs/>
      <w:spacing w:val="50"/>
      <w:sz w:val="30"/>
      <w:szCs w:val="30"/>
    </w:rPr>
  </w:style>
  <w:style w:type="paragraph" w:customStyle="1" w:styleId="30">
    <w:name w:val="Заглавие #3"/>
    <w:basedOn w:val="a"/>
    <w:link w:val="3"/>
    <w:rsid w:val="00873F6F"/>
    <w:pPr>
      <w:shd w:val="clear" w:color="auto" w:fill="FFFFFF"/>
      <w:spacing w:line="342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Заглавие #4"/>
    <w:basedOn w:val="a"/>
    <w:link w:val="4"/>
    <w:rsid w:val="00873F6F"/>
    <w:pPr>
      <w:shd w:val="clear" w:color="auto" w:fill="FFFFFF"/>
      <w:spacing w:line="299" w:lineRule="exac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лавие #1"/>
    <w:basedOn w:val="a"/>
    <w:link w:val="1"/>
    <w:rsid w:val="00873F6F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32">
    <w:name w:val="Основен текст (3)"/>
    <w:basedOn w:val="a"/>
    <w:link w:val="31"/>
    <w:rsid w:val="00873F6F"/>
    <w:pPr>
      <w:shd w:val="clear" w:color="auto" w:fill="FFFFFF"/>
      <w:spacing w:before="120" w:after="120" w:line="356" w:lineRule="exact"/>
      <w:ind w:hanging="12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ен текст (4)"/>
    <w:basedOn w:val="a"/>
    <w:link w:val="41"/>
    <w:rsid w:val="00873F6F"/>
    <w:pPr>
      <w:shd w:val="clear" w:color="auto" w:fill="FFFFFF"/>
      <w:spacing w:before="120" w:after="120" w:line="342" w:lineRule="exact"/>
      <w:ind w:firstLine="3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ен текст (5)"/>
    <w:basedOn w:val="a"/>
    <w:link w:val="5"/>
    <w:rsid w:val="00873F6F"/>
    <w:pPr>
      <w:shd w:val="clear" w:color="auto" w:fill="FFFFFF"/>
      <w:spacing w:after="240" w:line="0" w:lineRule="atLeast"/>
      <w:jc w:val="both"/>
    </w:pPr>
    <w:rPr>
      <w:rFonts w:ascii="Calibri" w:eastAsia="Calibri" w:hAnsi="Calibri" w:cs="Calibri"/>
    </w:rPr>
  </w:style>
  <w:style w:type="paragraph" w:customStyle="1" w:styleId="60">
    <w:name w:val="Основен текст (6)"/>
    <w:basedOn w:val="a"/>
    <w:link w:val="6"/>
    <w:rsid w:val="00873F6F"/>
    <w:pPr>
      <w:shd w:val="clear" w:color="auto" w:fill="FFFFFF"/>
      <w:spacing w:before="720" w:after="24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70">
    <w:name w:val="Основен текст (7)"/>
    <w:basedOn w:val="a"/>
    <w:link w:val="7"/>
    <w:rsid w:val="00873F6F"/>
    <w:pPr>
      <w:shd w:val="clear" w:color="auto" w:fill="FFFFFF"/>
      <w:spacing w:before="240" w:after="2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80">
    <w:name w:val="Основен текст (8)"/>
    <w:basedOn w:val="a"/>
    <w:link w:val="8"/>
    <w:rsid w:val="00873F6F"/>
    <w:pPr>
      <w:shd w:val="clear" w:color="auto" w:fill="FFFFFF"/>
      <w:spacing w:before="180" w:after="60" w:line="320" w:lineRule="exact"/>
      <w:ind w:hanging="680"/>
    </w:pPr>
    <w:rPr>
      <w:rFonts w:ascii="Calibri" w:eastAsia="Calibri" w:hAnsi="Calibri" w:cs="Calibri"/>
    </w:rPr>
  </w:style>
  <w:style w:type="paragraph" w:customStyle="1" w:styleId="90">
    <w:name w:val="Основен текст (9)"/>
    <w:basedOn w:val="a"/>
    <w:link w:val="9"/>
    <w:rsid w:val="00873F6F"/>
    <w:pPr>
      <w:shd w:val="clear" w:color="auto" w:fill="FFFFFF"/>
      <w:spacing w:before="360" w:line="0" w:lineRule="atLeast"/>
    </w:pPr>
    <w:rPr>
      <w:rFonts w:ascii="Calibri" w:eastAsia="Calibri" w:hAnsi="Calibri" w:cs="Calibri"/>
      <w:i/>
      <w:iCs/>
    </w:rPr>
  </w:style>
  <w:style w:type="paragraph" w:customStyle="1" w:styleId="101">
    <w:name w:val="Основен текст (10)"/>
    <w:basedOn w:val="a"/>
    <w:link w:val="100"/>
    <w:rsid w:val="00873F6F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30"/>
    </w:rPr>
  </w:style>
  <w:style w:type="paragraph" w:customStyle="1" w:styleId="a5">
    <w:name w:val="Горен или долен колонтитул"/>
    <w:basedOn w:val="a"/>
    <w:link w:val="a4"/>
    <w:rsid w:val="00873F6F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1"/>
      <w:szCs w:val="11"/>
    </w:rPr>
  </w:style>
  <w:style w:type="paragraph" w:customStyle="1" w:styleId="110">
    <w:name w:val="Основен текст (11)"/>
    <w:basedOn w:val="a"/>
    <w:link w:val="11"/>
    <w:rsid w:val="00873F6F"/>
    <w:pPr>
      <w:shd w:val="clear" w:color="auto" w:fill="FFFFFF"/>
      <w:spacing w:before="240" w:line="292" w:lineRule="exact"/>
      <w:ind w:firstLine="78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0">
    <w:name w:val="Основен текст (12)"/>
    <w:basedOn w:val="a"/>
    <w:link w:val="12"/>
    <w:rsid w:val="00873F6F"/>
    <w:pPr>
      <w:shd w:val="clear" w:color="auto" w:fill="FFFFFF"/>
      <w:spacing w:after="180" w:line="29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0">
    <w:name w:val="Основен текст (13)"/>
    <w:basedOn w:val="a"/>
    <w:link w:val="13"/>
    <w:rsid w:val="00873F6F"/>
    <w:pPr>
      <w:shd w:val="clear" w:color="auto" w:fill="FFFFFF"/>
      <w:spacing w:before="180" w:line="288" w:lineRule="exact"/>
      <w:ind w:firstLine="78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40">
    <w:name w:val="Основен текст (14)"/>
    <w:basedOn w:val="a"/>
    <w:link w:val="14"/>
    <w:rsid w:val="00873F6F"/>
    <w:pPr>
      <w:shd w:val="clear" w:color="auto" w:fill="FFFFFF"/>
      <w:spacing w:after="480" w:line="29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2">
    <w:name w:val="Заглавие #5"/>
    <w:basedOn w:val="a"/>
    <w:link w:val="51"/>
    <w:rsid w:val="00873F6F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i/>
      <w:iCs/>
      <w:spacing w:val="3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omp</cp:lastModifiedBy>
  <cp:revision>3</cp:revision>
  <dcterms:created xsi:type="dcterms:W3CDTF">2024-02-05T07:36:00Z</dcterms:created>
  <dcterms:modified xsi:type="dcterms:W3CDTF">2024-02-05T08:12:00Z</dcterms:modified>
</cp:coreProperties>
</file>