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4" w:rsidRPr="00E47946" w:rsidRDefault="00D93F24" w:rsidP="00D93F24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bg-BG"/>
        </w:rPr>
      </w:pPr>
      <w:r>
        <w:rPr>
          <w:noProof/>
          <w:lang w:val="bg-BG" w:eastAsia="bg-BG"/>
        </w:rPr>
        <w:drawing>
          <wp:inline distT="0" distB="0" distL="0" distR="0">
            <wp:extent cx="962025" cy="842645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24" w:rsidRPr="00E47946" w:rsidRDefault="00D93F24" w:rsidP="00D93F24">
      <w:pPr>
        <w:autoSpaceDE w:val="0"/>
        <w:autoSpaceDN w:val="0"/>
        <w:adjustRightInd w:val="0"/>
        <w:spacing w:after="20"/>
        <w:jc w:val="center"/>
        <w:rPr>
          <w:rFonts w:ascii="Times New Roman CYR" w:hAnsi="Times New Roman CYR" w:cs="Times New Roman CYR"/>
          <w:b/>
          <w:bCs/>
          <w:caps/>
          <w:color w:val="000000"/>
          <w:spacing w:val="15"/>
          <w:lang w:val="bg-BG"/>
        </w:rPr>
      </w:pPr>
      <w:r w:rsidRPr="00E47946">
        <w:rPr>
          <w:rFonts w:ascii="Times New Roman CYR" w:hAnsi="Times New Roman CYR" w:cs="Times New Roman CYR"/>
          <w:b/>
          <w:bCs/>
          <w:caps/>
          <w:color w:val="000000"/>
          <w:spacing w:val="15"/>
          <w:lang w:val="bg-BG"/>
        </w:rPr>
        <w:t>Р е п у б л и к а   б ъ л г а р и я</w:t>
      </w:r>
    </w:p>
    <w:p w:rsidR="00D93F24" w:rsidRPr="005709BE" w:rsidRDefault="00D93F24" w:rsidP="005709BE">
      <w:pPr>
        <w:pBdr>
          <w:bottom w:val="single" w:sz="4" w:space="1" w:color="auto"/>
        </w:pBdr>
        <w:autoSpaceDE w:val="0"/>
        <w:autoSpaceDN w:val="0"/>
        <w:adjustRightInd w:val="0"/>
        <w:spacing w:after="20"/>
        <w:jc w:val="center"/>
        <w:rPr>
          <w:rFonts w:ascii="HebarU" w:hAnsi="HebarU" w:cs="HebarU"/>
          <w:color w:val="000000"/>
          <w:spacing w:val="80"/>
          <w:lang w:val="bg-BG"/>
        </w:rPr>
      </w:pPr>
      <w:r w:rsidRPr="00E47946">
        <w:rPr>
          <w:rFonts w:ascii="Times New Roman CYR" w:hAnsi="Times New Roman CYR" w:cs="Times New Roman CYR"/>
          <w:b/>
          <w:bCs/>
          <w:color w:val="000000"/>
          <w:spacing w:val="80"/>
          <w:lang w:val="bg-BG"/>
        </w:rPr>
        <w:t>ОБЛАСТEН УПРАВИТЕЛ НА ОБЛАСТ ПЛЕВЕН</w:t>
      </w:r>
    </w:p>
    <w:p w:rsidR="00D93F24" w:rsidRDefault="00D93F24" w:rsidP="00D93F24">
      <w:pPr>
        <w:jc w:val="center"/>
        <w:rPr>
          <w:b/>
          <w:sz w:val="36"/>
          <w:szCs w:val="36"/>
          <w:lang w:val="bg-BG"/>
        </w:rPr>
      </w:pPr>
    </w:p>
    <w:p w:rsidR="00D93F24" w:rsidRPr="00D93F24" w:rsidRDefault="00D93F24" w:rsidP="00D93F24">
      <w:pPr>
        <w:jc w:val="center"/>
        <w:rPr>
          <w:b/>
          <w:sz w:val="36"/>
          <w:szCs w:val="36"/>
          <w:lang w:val="bg-BG"/>
        </w:rPr>
      </w:pPr>
      <w:r w:rsidRPr="00D93F24">
        <w:rPr>
          <w:b/>
          <w:sz w:val="36"/>
          <w:szCs w:val="36"/>
          <w:lang w:val="bg-BG"/>
        </w:rPr>
        <w:t xml:space="preserve">С Ъ О Б Щ Е Н И Е </w:t>
      </w:r>
    </w:p>
    <w:p w:rsidR="00D93F24" w:rsidRDefault="00D93F24" w:rsidP="00D93F24">
      <w:pPr>
        <w:jc w:val="center"/>
        <w:rPr>
          <w:lang w:val="bg-BG"/>
        </w:rPr>
      </w:pPr>
    </w:p>
    <w:p w:rsidR="005709BE" w:rsidRDefault="00D93F24" w:rsidP="00D93F24">
      <w:pPr>
        <w:jc w:val="both"/>
        <w:rPr>
          <w:lang w:val="bg-BG"/>
        </w:rPr>
      </w:pPr>
      <w:r>
        <w:rPr>
          <w:lang w:val="bg-BG"/>
        </w:rPr>
        <w:tab/>
      </w:r>
      <w:r w:rsidR="005709BE">
        <w:rPr>
          <w:lang w:val="bg-BG"/>
        </w:rPr>
        <w:t xml:space="preserve">В изпълнение на </w:t>
      </w:r>
      <w:r>
        <w:rPr>
          <w:lang w:val="bg-BG"/>
        </w:rPr>
        <w:t xml:space="preserve">чл. 39а, ал. 2 от Закона за държавната собственост и Решение №508/26.08.2019 г. на Министерския съвет </w:t>
      </w:r>
      <w:r w:rsidR="005709BE">
        <w:rPr>
          <w:lang w:val="bg-BG"/>
        </w:rPr>
        <w:t xml:space="preserve">уведомявам собствениците на имоти, засегнати от обект „Автомагистрала „Хемус”, участък  от км 122+260 до км 139+340, включително пътен възел „Плевен”, на територията на област Плевен, че започва изплащане на определените парични обезщетения за имоти, за които отчуждителният акт - Решение №508/26.08.2019 г. на Министерския съвет е влязъл в законна сила, включително и чрез приключила съдебна процедура. </w:t>
      </w:r>
    </w:p>
    <w:p w:rsidR="005709BE" w:rsidRDefault="005709BE" w:rsidP="00D93F24">
      <w:pPr>
        <w:jc w:val="both"/>
        <w:rPr>
          <w:lang w:val="bg-BG"/>
        </w:rPr>
      </w:pPr>
      <w:r>
        <w:rPr>
          <w:lang w:val="bg-BG"/>
        </w:rPr>
        <w:tab/>
        <w:t>За целта е необходимо:</w:t>
      </w:r>
    </w:p>
    <w:p w:rsidR="00D93F24" w:rsidRDefault="005709BE" w:rsidP="005709BE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 xml:space="preserve">. </w:t>
      </w:r>
      <w:r>
        <w:rPr>
          <w:lang w:val="bg-BG"/>
        </w:rPr>
        <w:t>Физическите лица</w:t>
      </w:r>
      <w:r w:rsidR="00D93F24">
        <w:rPr>
          <w:lang w:val="bg-BG"/>
        </w:rPr>
        <w:t xml:space="preserve"> да представят в Центъра за административно обслужване при Областна администрация – Плевен следните документи: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.1. заявление по образец;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.2. скица на имота – оригинал;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 xml:space="preserve">.3. </w:t>
      </w:r>
      <w:r w:rsidR="00A639C6">
        <w:rPr>
          <w:lang w:val="bg-BG"/>
        </w:rPr>
        <w:t>нотариално заверено копие на документ за собственост или заверен препис на документ за собственост, издаден от Служба по вписванията – Плевен</w:t>
      </w:r>
      <w:r w:rsidR="00D93F24">
        <w:rPr>
          <w:lang w:val="bg-BG"/>
        </w:rPr>
        <w:t>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.4. актуално удостоверение за наследници, при починал собственик – оригинал;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.5. актуално удостоверение за тежести върху имота, издадено от Служба по вписванията – Плевен - оригинал;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.6. нотариално заверен споразумителен протокол, определящ дяловете на наследниците (оформен с кръгли суми) или нотариално заверено пълномощно, с което се упълномощава един от тях да получи цялата сума;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.7. удостоверение за лична банкова сметка с посочени пълни лични данни на титуляра – правоимащо/упълномощено лице, което ще получи сумата – оригинал;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.8. влязло в сила съдебно решение – оригинал, ако е приложимо;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.9. декларация по образец, удостоверяваща, че отчуждителният акт не е обжалван от засегнатите собственици;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1</w:t>
      </w:r>
      <w:r w:rsidR="00D93F24">
        <w:rPr>
          <w:lang w:val="bg-BG"/>
        </w:rPr>
        <w:t>.10. декларация при съхранение и обработка на личните данни при спазване на разпоредбите на Закона за защита на личните данни.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2. Юридическите лица</w:t>
      </w:r>
      <w:r w:rsidR="00D93F24">
        <w:rPr>
          <w:lang w:val="bg-BG"/>
        </w:rPr>
        <w:t xml:space="preserve"> да представят в Центъра за административно обслужване при Областна администрация – Плевен следните документи: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>.1. заявление по образец;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>.2. скица на имота – оригинал;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 xml:space="preserve">.3. </w:t>
      </w:r>
      <w:r w:rsidR="00A639C6">
        <w:rPr>
          <w:lang w:val="bg-BG"/>
        </w:rPr>
        <w:t>нотариално заверено копие на документ за собственост или заверен препис на документ за собственост, издаден от Служба по вписванията – Плевен</w:t>
      </w:r>
      <w:r w:rsidR="00D93F24">
        <w:rPr>
          <w:lang w:val="bg-BG"/>
        </w:rPr>
        <w:t>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>.4. актуално удостоверение за тежести върху имота, издадено от Служба по вписванията – Плевен - оригинал;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>.5. удостоверение за актуално състояние - оригнал или посочен ЕИК;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>.6.</w:t>
      </w:r>
      <w:r w:rsidR="00D93F24" w:rsidRPr="001C57B7">
        <w:rPr>
          <w:lang w:val="bg-BG"/>
        </w:rPr>
        <w:t xml:space="preserve"> </w:t>
      </w:r>
      <w:r w:rsidR="00D93F24">
        <w:rPr>
          <w:lang w:val="bg-BG"/>
        </w:rPr>
        <w:t>декларация по образец, удостоверяваща, че отчуждителният акт не е обжалван от засегнатите собственици;</w:t>
      </w:r>
    </w:p>
    <w:p w:rsidR="00D93F24" w:rsidRDefault="005709BE" w:rsidP="00D93F24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>.7.</w:t>
      </w:r>
      <w:r w:rsidR="00D93F24" w:rsidRPr="004F72DB">
        <w:rPr>
          <w:lang w:val="bg-BG"/>
        </w:rPr>
        <w:t xml:space="preserve"> </w:t>
      </w:r>
      <w:r w:rsidR="00D93F24">
        <w:rPr>
          <w:lang w:val="bg-BG"/>
        </w:rPr>
        <w:t>влязло в сила съдебно решение – оригинал, ако е приложимо;</w:t>
      </w:r>
    </w:p>
    <w:p w:rsidR="00D93F24" w:rsidRPr="00D7417F" w:rsidRDefault="005709BE" w:rsidP="005072B5">
      <w:pPr>
        <w:ind w:firstLine="708"/>
        <w:jc w:val="both"/>
        <w:rPr>
          <w:lang w:val="bg-BG"/>
        </w:rPr>
      </w:pPr>
      <w:r>
        <w:rPr>
          <w:lang w:val="bg-BG"/>
        </w:rPr>
        <w:t>2</w:t>
      </w:r>
      <w:r w:rsidR="00D93F24">
        <w:rPr>
          <w:lang w:val="bg-BG"/>
        </w:rPr>
        <w:t xml:space="preserve">.8. актуално удостоверение за </w:t>
      </w:r>
      <w:r w:rsidR="00D93F24">
        <w:t>IBAN</w:t>
      </w:r>
      <w:r w:rsidR="00D93F24">
        <w:rPr>
          <w:lang w:val="bg-BG"/>
        </w:rPr>
        <w:t xml:space="preserve"> (банкова сметка), издадено от съответната банка, по която да бъдат преведени средствата – оригинал.</w:t>
      </w:r>
    </w:p>
    <w:sectPr w:rsidR="00D93F24" w:rsidRPr="00D7417F" w:rsidSect="00A11487">
      <w:footerReference w:type="even" r:id="rId7"/>
      <w:footerReference w:type="default" r:id="rId8"/>
      <w:pgSz w:w="11907" w:h="16840" w:code="9"/>
      <w:pgMar w:top="567" w:right="1134" w:bottom="567" w:left="1134" w:header="0" w:footer="907" w:gutter="0"/>
      <w:pgNumType w:fmt="numberInDash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EB" w:rsidRDefault="00C573EB" w:rsidP="00C91254">
      <w:r>
        <w:separator/>
      </w:r>
    </w:p>
  </w:endnote>
  <w:endnote w:type="continuationSeparator" w:id="1">
    <w:p w:rsidR="00C573EB" w:rsidRDefault="00C573EB" w:rsidP="00C91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9" w:rsidRDefault="000766AD" w:rsidP="00A114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09B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AB9" w:rsidRDefault="00C573E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B9" w:rsidRPr="005445AD" w:rsidRDefault="00C573EB" w:rsidP="00A11487">
    <w:pPr>
      <w:pStyle w:val="a3"/>
      <w:framePr w:wrap="around" w:vAnchor="text" w:hAnchor="margin" w:xAlign="center" w:y="1"/>
      <w:rPr>
        <w:rStyle w:val="a6"/>
        <w:lang w:val="bg-BG"/>
      </w:rPr>
    </w:pPr>
  </w:p>
  <w:p w:rsidR="004D4AB9" w:rsidRDefault="005709BE" w:rsidP="00A11487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r>
      <w:rPr>
        <w:i/>
        <w:sz w:val="20"/>
        <w:szCs w:val="20"/>
        <w:lang w:val="bg-BG"/>
      </w:rPr>
      <w:t>5800 Плевен</w:t>
    </w:r>
    <w:r w:rsidRPr="00DF79F0">
      <w:rPr>
        <w:i/>
        <w:sz w:val="20"/>
        <w:szCs w:val="20"/>
        <w:lang w:val="ru-RU"/>
      </w:rPr>
      <w:t xml:space="preserve">, </w:t>
    </w:r>
    <w:r>
      <w:rPr>
        <w:i/>
        <w:sz w:val="20"/>
        <w:szCs w:val="20"/>
        <w:lang w:val="bg-BG"/>
      </w:rPr>
      <w:t>пл</w:t>
    </w:r>
    <w:r w:rsidRPr="00DF79F0">
      <w:rPr>
        <w:i/>
        <w:sz w:val="20"/>
        <w:szCs w:val="20"/>
        <w:lang w:val="ru-RU"/>
      </w:rPr>
      <w:t>. “</w:t>
    </w:r>
    <w:r>
      <w:rPr>
        <w:i/>
        <w:sz w:val="20"/>
        <w:szCs w:val="20"/>
        <w:lang w:val="bg-BG"/>
      </w:rPr>
      <w:t>Възраждане</w:t>
    </w:r>
    <w:r w:rsidRPr="00DF79F0">
      <w:rPr>
        <w:i/>
        <w:sz w:val="20"/>
        <w:szCs w:val="20"/>
        <w:lang w:val="ru-RU"/>
      </w:rPr>
      <w:t xml:space="preserve">” № </w:t>
    </w:r>
    <w:r>
      <w:rPr>
        <w:i/>
        <w:sz w:val="20"/>
        <w:szCs w:val="20"/>
        <w:lang w:val="bg-BG"/>
      </w:rPr>
      <w:t>1</w:t>
    </w:r>
    <w:r w:rsidRPr="00DF79F0">
      <w:rPr>
        <w:i/>
        <w:sz w:val="20"/>
        <w:szCs w:val="20"/>
        <w:lang w:val="ru-RU"/>
      </w:rPr>
      <w:t>,</w:t>
    </w:r>
    <w:r>
      <w:rPr>
        <w:i/>
        <w:sz w:val="20"/>
        <w:szCs w:val="20"/>
        <w:lang w:val="ru-RU"/>
      </w:rPr>
      <w:t xml:space="preserve"> </w:t>
    </w:r>
    <w:r>
      <w:rPr>
        <w:i/>
        <w:sz w:val="20"/>
        <w:szCs w:val="20"/>
        <w:lang w:val="bg-BG"/>
      </w:rPr>
      <w:t>п.к.1057,</w:t>
    </w:r>
    <w:r w:rsidRPr="00DF79F0">
      <w:rPr>
        <w:i/>
        <w:sz w:val="20"/>
        <w:szCs w:val="20"/>
        <w:lang w:val="ru-RU"/>
      </w:rPr>
      <w:t xml:space="preserve"> тел.  </w:t>
    </w:r>
    <w:r>
      <w:rPr>
        <w:i/>
        <w:sz w:val="20"/>
        <w:szCs w:val="20"/>
        <w:lang w:val="bg-BG"/>
      </w:rPr>
      <w:t>064-801 071</w:t>
    </w:r>
    <w:r w:rsidRPr="00DF79F0">
      <w:rPr>
        <w:i/>
        <w:sz w:val="20"/>
        <w:szCs w:val="20"/>
        <w:lang w:val="ru-RU"/>
      </w:rPr>
      <w:t xml:space="preserve">, факс </w:t>
    </w:r>
    <w:r>
      <w:rPr>
        <w:i/>
        <w:sz w:val="20"/>
        <w:szCs w:val="20"/>
        <w:lang w:val="ru-RU"/>
      </w:rPr>
      <w:t>064-801 072</w:t>
    </w:r>
  </w:p>
  <w:p w:rsidR="004D4AB9" w:rsidRPr="003B53EF" w:rsidRDefault="000766AD" w:rsidP="00A11487">
    <w:pPr>
      <w:pBdr>
        <w:top w:val="single" w:sz="4" w:space="20" w:color="auto"/>
      </w:pBdr>
      <w:autoSpaceDE w:val="0"/>
      <w:autoSpaceDN w:val="0"/>
      <w:adjustRightInd w:val="0"/>
      <w:ind w:firstLine="720"/>
      <w:jc w:val="center"/>
      <w:rPr>
        <w:i/>
        <w:sz w:val="20"/>
        <w:szCs w:val="20"/>
        <w:lang w:val="ru-RU"/>
      </w:rPr>
    </w:pPr>
    <w:hyperlink r:id="rId1" w:history="1">
      <w:r w:rsidR="005709BE" w:rsidRPr="005E2A3B">
        <w:rPr>
          <w:rStyle w:val="a5"/>
          <w:i/>
          <w:sz w:val="20"/>
          <w:szCs w:val="20"/>
        </w:rPr>
        <w:t>http</w:t>
      </w:r>
      <w:r w:rsidR="005709BE" w:rsidRPr="005E2A3B">
        <w:rPr>
          <w:rStyle w:val="a5"/>
          <w:i/>
          <w:sz w:val="20"/>
          <w:szCs w:val="20"/>
          <w:lang w:val="ru-RU"/>
        </w:rPr>
        <w:t>://</w:t>
      </w:r>
      <w:r w:rsidR="005709BE" w:rsidRPr="005E2A3B">
        <w:rPr>
          <w:rStyle w:val="a5"/>
          <w:i/>
          <w:sz w:val="20"/>
          <w:szCs w:val="20"/>
        </w:rPr>
        <w:t>www</w:t>
      </w:r>
      <w:r w:rsidR="005709BE" w:rsidRPr="005E2A3B">
        <w:rPr>
          <w:rStyle w:val="a5"/>
          <w:i/>
          <w:sz w:val="20"/>
          <w:szCs w:val="20"/>
          <w:lang w:val="ru-RU"/>
        </w:rPr>
        <w:t>.</w:t>
      </w:r>
      <w:r w:rsidR="005709BE" w:rsidRPr="005E2A3B">
        <w:rPr>
          <w:rStyle w:val="a5"/>
          <w:i/>
          <w:sz w:val="20"/>
          <w:szCs w:val="20"/>
        </w:rPr>
        <w:t>pleven</w:t>
      </w:r>
      <w:r w:rsidR="005709BE" w:rsidRPr="005E2A3B">
        <w:rPr>
          <w:rStyle w:val="a5"/>
          <w:i/>
          <w:sz w:val="20"/>
          <w:szCs w:val="20"/>
          <w:lang w:val="ru-RU"/>
        </w:rPr>
        <w:t>-</w:t>
      </w:r>
      <w:r w:rsidR="005709BE" w:rsidRPr="005E2A3B">
        <w:rPr>
          <w:rStyle w:val="a5"/>
          <w:i/>
          <w:sz w:val="20"/>
          <w:szCs w:val="20"/>
        </w:rPr>
        <w:t>oblast</w:t>
      </w:r>
      <w:r w:rsidR="005709BE" w:rsidRPr="005E2A3B">
        <w:rPr>
          <w:rStyle w:val="a5"/>
          <w:i/>
          <w:sz w:val="20"/>
          <w:szCs w:val="20"/>
          <w:lang w:val="ru-RU"/>
        </w:rPr>
        <w:t>.</w:t>
      </w:r>
      <w:r w:rsidR="005709BE" w:rsidRPr="005E2A3B">
        <w:rPr>
          <w:rStyle w:val="a5"/>
          <w:i/>
          <w:sz w:val="20"/>
          <w:szCs w:val="20"/>
        </w:rPr>
        <w:t>bg</w:t>
      </w:r>
    </w:hyperlink>
    <w:r w:rsidR="005709BE" w:rsidRPr="00DF79F0">
      <w:rPr>
        <w:lang w:val="ru-RU"/>
      </w:rPr>
      <w:tab/>
    </w:r>
    <w:r w:rsidR="005709BE">
      <w:rPr>
        <w:i/>
        <w:sz w:val="20"/>
        <w:szCs w:val="20"/>
      </w:rPr>
      <w:t>pleven</w:t>
    </w:r>
    <w:r w:rsidR="005709BE" w:rsidRPr="006F41E9">
      <w:rPr>
        <w:i/>
        <w:sz w:val="20"/>
        <w:szCs w:val="20"/>
        <w:lang w:val="bg-BG"/>
      </w:rPr>
      <w:t>@</w:t>
    </w:r>
    <w:r w:rsidR="005709BE">
      <w:rPr>
        <w:i/>
        <w:sz w:val="20"/>
        <w:szCs w:val="20"/>
      </w:rPr>
      <w:t>pleven.goverment.bg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EB" w:rsidRDefault="00C573EB" w:rsidP="00C91254">
      <w:r>
        <w:separator/>
      </w:r>
    </w:p>
  </w:footnote>
  <w:footnote w:type="continuationSeparator" w:id="1">
    <w:p w:rsidR="00C573EB" w:rsidRDefault="00C573EB" w:rsidP="00C912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F24"/>
    <w:rsid w:val="000766AD"/>
    <w:rsid w:val="0016375C"/>
    <w:rsid w:val="005072B5"/>
    <w:rsid w:val="005709BE"/>
    <w:rsid w:val="005E2457"/>
    <w:rsid w:val="0079059F"/>
    <w:rsid w:val="00A639C6"/>
    <w:rsid w:val="00C573EB"/>
    <w:rsid w:val="00C91254"/>
    <w:rsid w:val="00D9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93F24"/>
    <w:pPr>
      <w:tabs>
        <w:tab w:val="center" w:pos="4703"/>
        <w:tab w:val="right" w:pos="9406"/>
      </w:tabs>
    </w:pPr>
  </w:style>
  <w:style w:type="character" w:customStyle="1" w:styleId="a4">
    <w:name w:val="Долен колонтитул Знак"/>
    <w:basedOn w:val="a0"/>
    <w:link w:val="a3"/>
    <w:rsid w:val="00D93F2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rsid w:val="00D93F24"/>
    <w:rPr>
      <w:color w:val="0000FF"/>
      <w:u w:val="single"/>
    </w:rPr>
  </w:style>
  <w:style w:type="character" w:styleId="a6">
    <w:name w:val="page number"/>
    <w:basedOn w:val="a0"/>
    <w:rsid w:val="00D93F24"/>
  </w:style>
  <w:style w:type="paragraph" w:styleId="a7">
    <w:name w:val="Balloon Text"/>
    <w:basedOn w:val="a"/>
    <w:link w:val="a8"/>
    <w:uiPriority w:val="99"/>
    <w:semiHidden/>
    <w:unhideWhenUsed/>
    <w:rsid w:val="00D93F24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93F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-oblas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</cp:lastModifiedBy>
  <cp:revision>2</cp:revision>
  <cp:lastPrinted>2019-11-26T09:26:00Z</cp:lastPrinted>
  <dcterms:created xsi:type="dcterms:W3CDTF">2019-11-27T07:42:00Z</dcterms:created>
  <dcterms:modified xsi:type="dcterms:W3CDTF">2019-11-27T07:42:00Z</dcterms:modified>
</cp:coreProperties>
</file>