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89" w:rsidRPr="00D574ED" w:rsidRDefault="00F33389" w:rsidP="00F333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ПРЕДСТАВЯНЕ НА ПРОЕКТА</w:t>
      </w:r>
    </w:p>
    <w:p w:rsidR="00F33389" w:rsidRPr="001062FE" w:rsidRDefault="00F33389" w:rsidP="00F333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62FE">
        <w:rPr>
          <w:rFonts w:ascii="Times New Roman" w:hAnsi="Times New Roman"/>
          <w:sz w:val="26"/>
          <w:szCs w:val="26"/>
        </w:rPr>
        <w:t xml:space="preserve">Проектът "Кариерни пътеки за мобилност на младите хора" започна на 4 май 2017 г. и се изпълнява за период от 18 месеца до 3 ноември 2018 г. Проектното партньорство се състои от Университета по аграрни науки и ветеринарна медицина Букурещ (LB), Търговско-индустриалната камара Кълъраш (B3), Асоциация "Присъединяване" Кълъраш (В4), Филиал -  Силистра клон на Университета "Ангел Кънчев" в Русе (В2), Центърът за иновации и бизнес в Русе (В5). Общата стойност на одобрения проект за финансиране е </w:t>
      </w:r>
      <w:r w:rsidRPr="001062FE">
        <w:rPr>
          <w:rFonts w:ascii="Times New Roman" w:hAnsi="Times New Roman"/>
          <w:b/>
          <w:sz w:val="26"/>
          <w:szCs w:val="26"/>
        </w:rPr>
        <w:t>594 246,26 €</w:t>
      </w:r>
      <w:r w:rsidRPr="001062FE">
        <w:rPr>
          <w:rFonts w:ascii="Times New Roman" w:hAnsi="Times New Roman"/>
          <w:sz w:val="26"/>
          <w:szCs w:val="26"/>
        </w:rPr>
        <w:t xml:space="preserve">, от които: </w:t>
      </w:r>
      <w:r w:rsidRPr="001062FE">
        <w:rPr>
          <w:rFonts w:ascii="Times New Roman" w:hAnsi="Times New Roman"/>
          <w:b/>
          <w:sz w:val="26"/>
          <w:szCs w:val="26"/>
        </w:rPr>
        <w:t>505 109,33</w:t>
      </w:r>
      <w:r w:rsidRPr="001062FE">
        <w:rPr>
          <w:rFonts w:ascii="Times New Roman" w:hAnsi="Times New Roman"/>
          <w:sz w:val="26"/>
          <w:szCs w:val="26"/>
        </w:rPr>
        <w:t xml:space="preserve"> € от Европейския Фонд за Регионално Развитие (ЕФРР); </w:t>
      </w:r>
      <w:r w:rsidRPr="001062FE">
        <w:rPr>
          <w:rFonts w:ascii="Times New Roman" w:hAnsi="Times New Roman"/>
          <w:b/>
          <w:sz w:val="26"/>
          <w:szCs w:val="26"/>
        </w:rPr>
        <w:t>77,252.02</w:t>
      </w:r>
      <w:r w:rsidRPr="001062FE">
        <w:rPr>
          <w:rFonts w:ascii="Times New Roman" w:hAnsi="Times New Roman"/>
          <w:sz w:val="26"/>
          <w:szCs w:val="26"/>
        </w:rPr>
        <w:t>€ ДДС към Националния бюджет, като разликата в сумата е собствен принос към проекта.</w:t>
      </w:r>
    </w:p>
    <w:p w:rsidR="00F33389" w:rsidRPr="001062FE" w:rsidRDefault="00F33389" w:rsidP="00F333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62FE">
        <w:rPr>
          <w:rFonts w:ascii="Times New Roman" w:hAnsi="Times New Roman"/>
          <w:sz w:val="26"/>
          <w:szCs w:val="26"/>
        </w:rPr>
        <w:t>Проектът разглежда високото равнище на безработица сред лицата с висше образование като общо предизвикателство в областта на ТГС. О</w:t>
      </w:r>
      <w:r>
        <w:rPr>
          <w:rFonts w:ascii="Times New Roman" w:hAnsi="Times New Roman"/>
          <w:sz w:val="26"/>
          <w:szCs w:val="26"/>
        </w:rPr>
        <w:t>сновна</w:t>
      </w:r>
      <w:r w:rsidRPr="001062FE">
        <w:rPr>
          <w:rFonts w:ascii="Times New Roman" w:hAnsi="Times New Roman"/>
          <w:sz w:val="26"/>
          <w:szCs w:val="26"/>
        </w:rPr>
        <w:t>та цел на проект</w:t>
      </w:r>
      <w:r>
        <w:rPr>
          <w:rFonts w:ascii="Times New Roman" w:hAnsi="Times New Roman"/>
          <w:sz w:val="26"/>
          <w:szCs w:val="26"/>
        </w:rPr>
        <w:t>а</w:t>
      </w:r>
      <w:r w:rsidRPr="001062FE">
        <w:rPr>
          <w:rFonts w:ascii="Times New Roman" w:hAnsi="Times New Roman"/>
          <w:sz w:val="26"/>
          <w:szCs w:val="26"/>
        </w:rPr>
        <w:t xml:space="preserve"> е да улесни достъпа на студенти и завършили висше образование до пазара на труда чрез поредица от дейности, организирани в това отношение. Разбира се, подобна цел не би била лесна за постигане при липса на по-ясни цели, като повишена адаптивност, мобилност и пригодност за заетост на студентите. Чрез образоване и развиване на техните умения, чрез превръщането на младите хора в адаптивни и гъвкави обекти на пазара на труда и чрез синхронизиране на техните очаквания с реалността му, се предоставя реална подкрепа на младите хора при определянето на професионалния им път.</w:t>
      </w:r>
    </w:p>
    <w:p w:rsidR="00F33389" w:rsidRPr="001062FE" w:rsidRDefault="00F33389" w:rsidP="00F333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62FE">
        <w:rPr>
          <w:rFonts w:ascii="Times New Roman" w:hAnsi="Times New Roman"/>
          <w:sz w:val="26"/>
          <w:szCs w:val="26"/>
        </w:rPr>
        <w:t>В съответствие със стратегията "Европа 2020" проектът позволява хоризонтална интеграция и трансгранично сътрудничество между институциите, свързани със заетостта, и намалява нивото на пречките за ТГС, идентифицирани чрез 8 инициативи за заетост: уебсайт, брошура, мобилни приложения и информационни събития, организирани в рамките на проекта под егидата на "Готино е да си мобилен"; общата схема за обучение, насочена към пазара на труда, а именно: езикови, междукултурни, предприемачески и лидерски курсове; практически стажове в румънски и български фирми, както и практики във виртуалната област чрез интернет базирани инструменти, създаване и организиране на 5 заседания на работна група за сътрудничество, организиране на 2 панаира за трудова заетост и участие на целевата група на панаир на труда в Букурещ; публикуване на Ръководство.</w:t>
      </w:r>
    </w:p>
    <w:p w:rsidR="00A941E5" w:rsidRDefault="00F33389" w:rsidP="00F3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момента е създаден сайт към проекта - </w:t>
      </w:r>
      <w:r w:rsidRPr="00F33389">
        <w:rPr>
          <w:rFonts w:ascii="Times New Roman" w:hAnsi="Times New Roman"/>
          <w:sz w:val="28"/>
          <w:szCs w:val="28"/>
        </w:rPr>
        <w:t>https://www.capability-acces.eu</w:t>
      </w:r>
      <w:r>
        <w:rPr>
          <w:rFonts w:ascii="Times New Roman" w:hAnsi="Times New Roman"/>
          <w:sz w:val="28"/>
          <w:szCs w:val="28"/>
        </w:rPr>
        <w:t xml:space="preserve"> , чрез който се осъществява връзка между търсещите и предлагащи работа субекти. Създадено е и мобилно приложение, което облекчава постигането на определената цел. Именно за това начинание е настоящото писмо.</w:t>
      </w:r>
      <w:bookmarkStart w:id="0" w:name="_GoBack"/>
      <w:bookmarkEnd w:id="0"/>
    </w:p>
    <w:p w:rsidR="00F33389" w:rsidRDefault="00F33389" w:rsidP="00F33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3389" w:rsidRPr="00F33389" w:rsidRDefault="00F33389" w:rsidP="00F333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3389" w:rsidRPr="00F3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89"/>
    <w:rsid w:val="00A941E5"/>
    <w:rsid w:val="00F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S-STANEV</dc:creator>
  <cp:lastModifiedBy>S-STANEV</cp:lastModifiedBy>
  <cp:revision>1</cp:revision>
  <dcterms:created xsi:type="dcterms:W3CDTF">2018-06-06T15:10:00Z</dcterms:created>
  <dcterms:modified xsi:type="dcterms:W3CDTF">2018-06-06T15:17:00Z</dcterms:modified>
</cp:coreProperties>
</file>